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3EAA" w14:textId="77777777" w:rsidR="004B09DA" w:rsidRDefault="004B09DA" w:rsidP="000B7529">
      <w:pPr>
        <w:rPr>
          <w:vanish/>
        </w:rPr>
      </w:pPr>
      <w:r w:rsidRPr="004B09DA">
        <w:rPr>
          <w:vanish/>
        </w:rPr>
        <w:t>Dół formularza</w:t>
      </w:r>
    </w:p>
    <w:p w14:paraId="20F2E896" w14:textId="77777777" w:rsidR="000B7529" w:rsidRDefault="000B7529" w:rsidP="000B7529">
      <w:pPr>
        <w:rPr>
          <w:vanish/>
        </w:rPr>
      </w:pPr>
    </w:p>
    <w:p w14:paraId="21D17A64" w14:textId="77777777" w:rsidR="000B7529" w:rsidRDefault="000B7529" w:rsidP="000B7529">
      <w:pPr>
        <w:rPr>
          <w:vanish/>
        </w:rPr>
      </w:pPr>
    </w:p>
    <w:p w14:paraId="7C511522" w14:textId="77777777" w:rsidR="000B7529" w:rsidRPr="000B7529" w:rsidRDefault="000B7529" w:rsidP="000B7529">
      <w:pPr>
        <w:rPr>
          <w:vanish/>
        </w:rPr>
      </w:pPr>
    </w:p>
    <w:p w14:paraId="416CC568" w14:textId="77777777" w:rsidR="000B7529" w:rsidRPr="000B7529" w:rsidRDefault="000B7529" w:rsidP="00B167EE">
      <w:pPr>
        <w:jc w:val="center"/>
        <w:rPr>
          <w:b/>
        </w:rPr>
      </w:pPr>
      <w:r w:rsidRPr="000B7529">
        <w:rPr>
          <w:b/>
        </w:rPr>
        <w:t>OGŁOSZENIE</w:t>
      </w:r>
    </w:p>
    <w:p w14:paraId="04DE08F1" w14:textId="4CC90DDF" w:rsidR="004B09DA" w:rsidRDefault="000B7529" w:rsidP="000B7529">
      <w:pPr>
        <w:jc w:val="center"/>
        <w:rPr>
          <w:b/>
          <w:bCs/>
        </w:rPr>
      </w:pPr>
      <w:r w:rsidRPr="000B7529">
        <w:rPr>
          <w:b/>
          <w:bCs/>
        </w:rPr>
        <w:t xml:space="preserve">WÓJT GMINY KOŁACZKOWO </w:t>
      </w:r>
      <w:r w:rsidRPr="000B7529">
        <w:rPr>
          <w:b/>
        </w:rPr>
        <w:t>O</w:t>
      </w:r>
      <w:r>
        <w:rPr>
          <w:b/>
        </w:rPr>
        <w:t>GŁASZA</w:t>
      </w:r>
      <w:r w:rsidRPr="000B7529">
        <w:rPr>
          <w:b/>
        </w:rPr>
        <w:t xml:space="preserve"> </w:t>
      </w:r>
      <w:r w:rsidR="004B09DA" w:rsidRPr="000B7529">
        <w:rPr>
          <w:b/>
        </w:rPr>
        <w:t>NABÓR</w:t>
      </w:r>
      <w:r w:rsidRPr="000B7529">
        <w:rPr>
          <w:b/>
        </w:rPr>
        <w:t xml:space="preserve"> </w:t>
      </w:r>
      <w:r w:rsidR="004B09DA" w:rsidRPr="000B7529">
        <w:rPr>
          <w:b/>
        </w:rPr>
        <w:t xml:space="preserve"> </w:t>
      </w:r>
      <w:r w:rsidR="00EB43A1">
        <w:rPr>
          <w:b/>
        </w:rPr>
        <w:br/>
      </w:r>
      <w:r w:rsidR="004B09DA" w:rsidRPr="000B7529">
        <w:rPr>
          <w:b/>
        </w:rPr>
        <w:t>N</w:t>
      </w:r>
      <w:r w:rsidR="001C44B4" w:rsidRPr="000B7529">
        <w:rPr>
          <w:b/>
        </w:rPr>
        <w:t>A</w:t>
      </w:r>
      <w:r w:rsidRPr="000B7529">
        <w:rPr>
          <w:b/>
        </w:rPr>
        <w:t xml:space="preserve">  </w:t>
      </w:r>
      <w:r w:rsidR="001C44B4" w:rsidRPr="000B7529">
        <w:rPr>
          <w:b/>
        </w:rPr>
        <w:t xml:space="preserve"> STANOWISKO </w:t>
      </w:r>
      <w:r w:rsidRPr="000B7529">
        <w:rPr>
          <w:b/>
        </w:rPr>
        <w:t xml:space="preserve">URZĘDNICZE </w:t>
      </w:r>
      <w:r w:rsidR="00714A07" w:rsidRPr="00372AB4">
        <w:rPr>
          <w:b/>
        </w:rPr>
        <w:t>-</w:t>
      </w:r>
      <w:r w:rsidR="00A0289F">
        <w:rPr>
          <w:b/>
        </w:rPr>
        <w:t xml:space="preserve"> </w:t>
      </w:r>
      <w:r w:rsidR="00A0289F" w:rsidRPr="00372AB4">
        <w:rPr>
          <w:b/>
          <w:u w:val="single"/>
        </w:rPr>
        <w:t xml:space="preserve">DS. KONTROLI </w:t>
      </w:r>
      <w:r w:rsidR="007813C9">
        <w:rPr>
          <w:b/>
          <w:color w:val="FF0000"/>
          <w:u w:val="single"/>
        </w:rPr>
        <w:br/>
      </w:r>
      <w:r w:rsidRPr="000B7529">
        <w:rPr>
          <w:b/>
          <w:bCs/>
        </w:rPr>
        <w:t>W URZĘDZIE GMINY W KOŁACZKOWIE</w:t>
      </w:r>
    </w:p>
    <w:p w14:paraId="5509B714" w14:textId="77777777" w:rsidR="001E4589" w:rsidRPr="000B7529" w:rsidRDefault="001E4589" w:rsidP="000B7529">
      <w:pPr>
        <w:jc w:val="center"/>
        <w:rPr>
          <w:b/>
        </w:rPr>
      </w:pPr>
      <w:r>
        <w:rPr>
          <w:b/>
        </w:rPr>
        <w:t>z siedzibą przy Placu Reymonta 3, 62-306 Kołaczkowo</w:t>
      </w:r>
    </w:p>
    <w:p w14:paraId="70C15693" w14:textId="77777777" w:rsidR="00331645" w:rsidRPr="004B09DA" w:rsidRDefault="00331645" w:rsidP="000B7529">
      <w:pPr>
        <w:spacing w:after="0"/>
      </w:pPr>
    </w:p>
    <w:p w14:paraId="44233D36" w14:textId="77777777" w:rsidR="00B50972" w:rsidRPr="00B50972" w:rsidRDefault="001C44B4" w:rsidP="00B50972">
      <w:pPr>
        <w:jc w:val="both"/>
        <w:rPr>
          <w:b/>
          <w:bCs/>
        </w:rPr>
      </w:pPr>
      <w:r w:rsidRPr="00331645">
        <w:rPr>
          <w:b/>
          <w:bCs/>
        </w:rPr>
        <w:t>I.</w:t>
      </w:r>
      <w:r w:rsidR="00B50972" w:rsidRPr="00B50972">
        <w:rPr>
          <w:b/>
          <w:bCs/>
        </w:rPr>
        <w:t xml:space="preserve"> Informacja o warunkach pracy na w/w stanowisku</w:t>
      </w:r>
    </w:p>
    <w:p w14:paraId="16F02B8B" w14:textId="1E156D4A" w:rsidR="00B50972" w:rsidRPr="00B50972" w:rsidRDefault="00B50972" w:rsidP="00B50972">
      <w:pPr>
        <w:rPr>
          <w:b/>
          <w:bCs/>
        </w:rPr>
      </w:pPr>
      <w:r w:rsidRPr="00B50972">
        <w:rPr>
          <w:b/>
          <w:bCs/>
        </w:rPr>
        <w:t>1) Termin zatrudnienia  -</w:t>
      </w:r>
      <w:r w:rsidR="00714A07">
        <w:rPr>
          <w:b/>
          <w:bCs/>
        </w:rPr>
        <w:t xml:space="preserve"> </w:t>
      </w:r>
      <w:r w:rsidR="007813C9">
        <w:rPr>
          <w:b/>
          <w:bCs/>
        </w:rPr>
        <w:t xml:space="preserve">MAJ </w:t>
      </w:r>
      <w:r w:rsidR="00714A07">
        <w:rPr>
          <w:b/>
          <w:bCs/>
        </w:rPr>
        <w:t>202</w:t>
      </w:r>
      <w:r w:rsidR="007813C9">
        <w:rPr>
          <w:b/>
          <w:bCs/>
        </w:rPr>
        <w:t>4</w:t>
      </w:r>
      <w:r w:rsidRPr="00B50972">
        <w:rPr>
          <w:b/>
          <w:bCs/>
        </w:rPr>
        <w:t xml:space="preserve"> r.</w:t>
      </w:r>
      <w:r>
        <w:rPr>
          <w:b/>
          <w:bCs/>
        </w:rPr>
        <w:br/>
      </w:r>
      <w:r w:rsidRPr="00B50972">
        <w:rPr>
          <w:b/>
          <w:bCs/>
        </w:rPr>
        <w:t>2) Praca w pełnym wymiarze czasu pracy – 1 etat</w:t>
      </w:r>
      <w:r w:rsidRPr="00B50972">
        <w:rPr>
          <w:b/>
          <w:bCs/>
        </w:rPr>
        <w:br/>
        <w:t>3) Godziny pracy Urzędu: poniedziałek 8.00-16.00, wtorek – piątek 7.00-15.00</w:t>
      </w:r>
      <w:r w:rsidRPr="00B50972">
        <w:rPr>
          <w:b/>
          <w:bCs/>
        </w:rPr>
        <w:br/>
        <w:t>4) Praca ma charakter administracyjno-biurowy.</w:t>
      </w:r>
    </w:p>
    <w:p w14:paraId="16C32EB1" w14:textId="77777777" w:rsidR="004B09DA" w:rsidRDefault="004B09DA" w:rsidP="00B167DD">
      <w:pPr>
        <w:spacing w:after="0"/>
        <w:rPr>
          <w:b/>
          <w:bCs/>
        </w:rPr>
      </w:pPr>
      <w:r w:rsidRPr="004B09DA">
        <w:rPr>
          <w:b/>
          <w:bCs/>
        </w:rPr>
        <w:t>II. Wymagania niezbędne</w:t>
      </w:r>
    </w:p>
    <w:p w14:paraId="58E302CF" w14:textId="77777777" w:rsidR="004B3C45" w:rsidRPr="001A57DF" w:rsidRDefault="001A57DF" w:rsidP="00B167DD">
      <w:pPr>
        <w:spacing w:after="0"/>
        <w:rPr>
          <w:bCs/>
        </w:rPr>
      </w:pPr>
      <w:r w:rsidRPr="001A57DF">
        <w:rPr>
          <w:bCs/>
        </w:rPr>
        <w:t>Osoba, która:</w:t>
      </w:r>
    </w:p>
    <w:p w14:paraId="17EF961E" w14:textId="77777777" w:rsidR="00872D80" w:rsidRDefault="00275E9E" w:rsidP="006F6AA4">
      <w:pPr>
        <w:pStyle w:val="Akapitzlist"/>
        <w:numPr>
          <w:ilvl w:val="0"/>
          <w:numId w:val="13"/>
        </w:numPr>
        <w:spacing w:after="0"/>
      </w:pPr>
      <w:r w:rsidRPr="00275E9E">
        <w:t>ma obywatelstwo polskie, pełną zdolność do czynności prawnych i korzysta z pełni praw publicznych;</w:t>
      </w:r>
    </w:p>
    <w:p w14:paraId="5D5ECB59" w14:textId="77777777" w:rsidR="00872D80" w:rsidRDefault="00275E9E" w:rsidP="00025984">
      <w:pPr>
        <w:pStyle w:val="Akapitzlist"/>
        <w:numPr>
          <w:ilvl w:val="0"/>
          <w:numId w:val="13"/>
        </w:numPr>
        <w:spacing w:after="0"/>
      </w:pPr>
      <w:r w:rsidRPr="00275E9E">
        <w:t>nie była skazana prawomocnym wyrokiem sądu za umyślne przestępstwo ścigane z oskarżenia publicznego lub umyślne przestępstwo skarbowe;</w:t>
      </w:r>
    </w:p>
    <w:p w14:paraId="18ABF5FE" w14:textId="63991449" w:rsidR="00872D80" w:rsidRPr="00CB2478" w:rsidRDefault="00275E9E" w:rsidP="0058762C">
      <w:pPr>
        <w:pStyle w:val="Akapitzlist"/>
        <w:numPr>
          <w:ilvl w:val="0"/>
          <w:numId w:val="13"/>
        </w:numPr>
        <w:spacing w:after="0"/>
      </w:pPr>
      <w:r w:rsidRPr="00CB2478">
        <w:t xml:space="preserve"> </w:t>
      </w:r>
      <w:r w:rsidR="0031671C" w:rsidRPr="00CB2478">
        <w:t>w</w:t>
      </w:r>
      <w:r w:rsidR="00714A07" w:rsidRPr="00CB2478">
        <w:t>ykształcenie wyższe;</w:t>
      </w:r>
    </w:p>
    <w:p w14:paraId="4F4491F0" w14:textId="77777777" w:rsidR="00BE262E" w:rsidRPr="002B1E22" w:rsidRDefault="00BE262E" w:rsidP="00BE262E">
      <w:pPr>
        <w:pStyle w:val="Akapitzlist"/>
        <w:numPr>
          <w:ilvl w:val="0"/>
          <w:numId w:val="13"/>
        </w:numPr>
        <w:spacing w:after="0"/>
      </w:pPr>
      <w:r w:rsidRPr="002B1E22">
        <w:t>znajomość przepisów kodeksu postępowania administracyjnego, ustawy o samorządzie gminnym, ustawa o</w:t>
      </w:r>
      <w:r w:rsidRPr="002B1E22">
        <w:rPr>
          <w:rFonts w:cstheme="minorHAnsi"/>
        </w:rPr>
        <w:t xml:space="preserve"> ustawy o utrzymaniu czystości i porządku w gminach</w:t>
      </w:r>
      <w:r w:rsidRPr="002B1E22">
        <w:t xml:space="preserve">, </w:t>
      </w:r>
      <w:r w:rsidRPr="002B1E22">
        <w:rPr>
          <w:rFonts w:cstheme="minorHAnsi"/>
        </w:rPr>
        <w:t xml:space="preserve">rozporządzenia wykonawcze do ustawy o CEEB, </w:t>
      </w:r>
      <w:r>
        <w:rPr>
          <w:rFonts w:cstheme="minorHAnsi"/>
        </w:rPr>
        <w:t xml:space="preserve">ustawa </w:t>
      </w:r>
      <w:r w:rsidRPr="002B1E22">
        <w:rPr>
          <w:rFonts w:cstheme="minorHAnsi"/>
        </w:rPr>
        <w:t xml:space="preserve">o wspieraniu termomodernizacji i remontów oraz </w:t>
      </w:r>
      <w:r>
        <w:rPr>
          <w:rFonts w:cstheme="minorHAnsi"/>
        </w:rPr>
        <w:br/>
      </w:r>
      <w:r w:rsidRPr="002B1E22">
        <w:rPr>
          <w:rFonts w:cstheme="minorHAnsi"/>
        </w:rPr>
        <w:t>o centralnej ewidencji emisyjności budynków.</w:t>
      </w:r>
    </w:p>
    <w:p w14:paraId="01C7C9EA" w14:textId="77777777" w:rsidR="004B09DA" w:rsidRPr="004B09DA" w:rsidRDefault="004B09DA" w:rsidP="00273810">
      <w:r w:rsidRPr="004B09DA">
        <w:rPr>
          <w:b/>
          <w:bCs/>
        </w:rPr>
        <w:t>III. Wymagania dodatkowe:</w:t>
      </w:r>
    </w:p>
    <w:p w14:paraId="60BEAE4B" w14:textId="5C7B1EC2" w:rsidR="00714A07" w:rsidRDefault="00714A07" w:rsidP="00C22A41">
      <w:pPr>
        <w:pStyle w:val="Akapitzlist"/>
        <w:numPr>
          <w:ilvl w:val="0"/>
          <w:numId w:val="14"/>
        </w:numPr>
        <w:spacing w:after="0"/>
      </w:pPr>
      <w:r>
        <w:t>znajomość obsługi programów komputerowych</w:t>
      </w:r>
      <w:r w:rsidR="003446BA">
        <w:t>;</w:t>
      </w:r>
    </w:p>
    <w:p w14:paraId="706E793A" w14:textId="18A2B658" w:rsidR="0033447F" w:rsidRDefault="0031671C" w:rsidP="00946A51">
      <w:pPr>
        <w:pStyle w:val="Akapitzlist"/>
        <w:numPr>
          <w:ilvl w:val="0"/>
          <w:numId w:val="14"/>
        </w:numPr>
        <w:spacing w:after="0"/>
      </w:pPr>
      <w:r>
        <w:t>u</w:t>
      </w:r>
      <w:r w:rsidR="004B09DA" w:rsidRPr="004B09DA">
        <w:t>miejętność obsługi urządzeń bi</w:t>
      </w:r>
      <w:r w:rsidR="00927FB3">
        <w:t xml:space="preserve">urowych /ksero, fax i  </w:t>
      </w:r>
      <w:r>
        <w:t>itp.;</w:t>
      </w:r>
    </w:p>
    <w:p w14:paraId="592D889A" w14:textId="111BF429" w:rsidR="00AF1BFF" w:rsidRDefault="0031671C" w:rsidP="00946A51">
      <w:pPr>
        <w:pStyle w:val="Akapitzlist"/>
        <w:numPr>
          <w:ilvl w:val="0"/>
          <w:numId w:val="14"/>
        </w:numPr>
        <w:spacing w:after="0"/>
      </w:pPr>
      <w:r>
        <w:t>k</w:t>
      </w:r>
      <w:r w:rsidR="00973E30">
        <w:t>andydat powinien być osobą samodzielną, dyspozycyjną oraz posiadać</w:t>
      </w:r>
      <w:r w:rsidR="0011796F">
        <w:t xml:space="preserve"> prawo jazdy kat. B oraz mieć </w:t>
      </w:r>
      <w:r w:rsidR="00973E30">
        <w:t>nieposzlakowaną opinię.</w:t>
      </w:r>
    </w:p>
    <w:p w14:paraId="399356C8" w14:textId="77777777" w:rsidR="00F839A4" w:rsidRDefault="00927FB3" w:rsidP="00F839A4">
      <w:pPr>
        <w:rPr>
          <w:b/>
          <w:bCs/>
        </w:rPr>
      </w:pPr>
      <w:r>
        <w:br/>
      </w:r>
      <w:r w:rsidR="004B09DA" w:rsidRPr="004B09DA">
        <w:rPr>
          <w:b/>
          <w:bCs/>
        </w:rPr>
        <w:t xml:space="preserve">IV. </w:t>
      </w:r>
      <w:r w:rsidR="00B50972" w:rsidRPr="00B50972">
        <w:rPr>
          <w:b/>
          <w:bCs/>
        </w:rPr>
        <w:t>Zakres obowiązków</w:t>
      </w:r>
    </w:p>
    <w:p w14:paraId="2D082A34" w14:textId="3752204E" w:rsidR="002C25FD" w:rsidRPr="002C25FD" w:rsidRDefault="002C25FD" w:rsidP="00F839A4">
      <w:pPr>
        <w:rPr>
          <w:b/>
          <w:bCs/>
          <w:sz w:val="24"/>
          <w:szCs w:val="24"/>
        </w:rPr>
      </w:pPr>
      <w:r w:rsidRPr="002C25FD">
        <w:rPr>
          <w:b/>
          <w:bCs/>
          <w:sz w:val="24"/>
          <w:szCs w:val="24"/>
        </w:rPr>
        <w:tab/>
      </w:r>
      <w:r w:rsidRPr="002C25FD">
        <w:rPr>
          <w:sz w:val="24"/>
          <w:szCs w:val="24"/>
        </w:rPr>
        <w:t>W ZAKRESIE KONTROLI</w:t>
      </w:r>
    </w:p>
    <w:p w14:paraId="734928F9" w14:textId="1C1B33CE" w:rsidR="002C25FD" w:rsidRDefault="00C15861" w:rsidP="002F7ACA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714" w:hanging="357"/>
      </w:pPr>
      <w:r>
        <w:t>o</w:t>
      </w:r>
      <w:r w:rsidR="002C25FD">
        <w:t>pracowywanie projektów okresowych i szczegółowych planów kontroli</w:t>
      </w:r>
      <w:r>
        <w:t>;</w:t>
      </w:r>
    </w:p>
    <w:p w14:paraId="654CB923" w14:textId="2478654A" w:rsidR="002C25FD" w:rsidRDefault="00C15861" w:rsidP="002F7ACA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714" w:hanging="357"/>
      </w:pPr>
      <w:r>
        <w:t>p</w:t>
      </w:r>
      <w:r w:rsidR="002C25FD">
        <w:t>rzeprowadzanie kontroli planowych, doraźnych i sprawdzających</w:t>
      </w:r>
      <w:r>
        <w:t>;</w:t>
      </w:r>
    </w:p>
    <w:p w14:paraId="09049EC4" w14:textId="5C6B77BA" w:rsidR="00C15861" w:rsidRDefault="00C15861" w:rsidP="002F7ACA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714" w:hanging="357"/>
      </w:pPr>
      <w:r>
        <w:t>analiza zgodności funkcjonujących procedur i przepisów wewnętrznych w świetle obowiązujących regulacji prawnych.</w:t>
      </w:r>
    </w:p>
    <w:p w14:paraId="39601851" w14:textId="38D20131" w:rsidR="00C15861" w:rsidRDefault="00C15861" w:rsidP="002F7ACA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714" w:hanging="357"/>
      </w:pPr>
      <w:r>
        <w:t>prowadzenie dokumentacji kontrolnej i pokontrolnej;</w:t>
      </w:r>
    </w:p>
    <w:p w14:paraId="7F5DD3B9" w14:textId="18F79B09" w:rsidR="00C15861" w:rsidRDefault="00C15861" w:rsidP="002F7ACA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714" w:hanging="357"/>
      </w:pPr>
      <w:r>
        <w:t>ocena adekwatności i efektywności mechanizmów kontrolnych;</w:t>
      </w:r>
    </w:p>
    <w:p w14:paraId="3426BE3F" w14:textId="5510D5E4" w:rsidR="00C15861" w:rsidRPr="002C25FD" w:rsidRDefault="00C15861" w:rsidP="002F7ACA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714" w:hanging="357"/>
      </w:pPr>
      <w:r>
        <w:t>przygotowanie okresowych sprawozdań z wykonania zadań</w:t>
      </w:r>
    </w:p>
    <w:p w14:paraId="25A95B76" w14:textId="11D6AA1F" w:rsidR="002F7ACA" w:rsidRPr="00726A5B" w:rsidRDefault="002F7ACA" w:rsidP="002F7ACA">
      <w:pPr>
        <w:pStyle w:val="NormalnyWeb"/>
        <w:numPr>
          <w:ilvl w:val="0"/>
          <w:numId w:val="20"/>
        </w:numPr>
        <w:spacing w:before="0" w:beforeAutospacing="0" w:after="0" w:line="360" w:lineRule="auto"/>
        <w:ind w:left="714" w:hanging="357"/>
        <w:rPr>
          <w:color w:val="000000" w:themeColor="text1"/>
        </w:rPr>
      </w:pPr>
      <w:r w:rsidRPr="00726A5B">
        <w:rPr>
          <w:color w:val="000000" w:themeColor="text1"/>
        </w:rPr>
        <w:lastRenderedPageBreak/>
        <w:t xml:space="preserve">archiwizowanie dokumentacji </w:t>
      </w:r>
    </w:p>
    <w:p w14:paraId="6D95CFE8" w14:textId="62C07AF4" w:rsidR="007E2C3A" w:rsidRDefault="007E2C3A" w:rsidP="007E2C3A">
      <w:pPr>
        <w:pStyle w:val="NormalnyWeb"/>
        <w:spacing w:after="0" w:line="360" w:lineRule="auto"/>
        <w:ind w:left="720"/>
      </w:pPr>
      <w:r>
        <w:t>W ZAKRESIE KONTROLI  DOT. OCHRONY POWIETRZA</w:t>
      </w:r>
    </w:p>
    <w:p w14:paraId="0C412256" w14:textId="2D9847AB" w:rsidR="00726A5B" w:rsidRPr="00726A5B" w:rsidRDefault="007E2C3A" w:rsidP="00E0053C">
      <w:pPr>
        <w:pStyle w:val="NormalnyWeb"/>
        <w:numPr>
          <w:ilvl w:val="0"/>
          <w:numId w:val="21"/>
        </w:numPr>
        <w:spacing w:after="0" w:line="360" w:lineRule="auto"/>
        <w:rPr>
          <w:sz w:val="22"/>
          <w:szCs w:val="22"/>
        </w:rPr>
      </w:pPr>
      <w:r w:rsidRPr="007E2C3A">
        <w:t>prowadzeni</w:t>
      </w:r>
      <w:r w:rsidR="00ED5E2E">
        <w:t>e</w:t>
      </w:r>
      <w:r w:rsidRPr="007E2C3A">
        <w:t xml:space="preserve"> kontroli </w:t>
      </w:r>
      <w:r w:rsidR="00726A5B">
        <w:t xml:space="preserve">regularnie z większą intensywnością w okresie grzewczym </w:t>
      </w:r>
      <w:r w:rsidR="00ED5E2E">
        <w:br/>
      </w:r>
      <w:r w:rsidR="00726A5B">
        <w:t xml:space="preserve">w </w:t>
      </w:r>
      <w:r w:rsidR="00726A5B" w:rsidRPr="00726A5B">
        <w:rPr>
          <w:sz w:val="22"/>
          <w:szCs w:val="22"/>
        </w:rPr>
        <w:t xml:space="preserve">temacie przestrzegania uchwały antysmogowej </w:t>
      </w:r>
    </w:p>
    <w:p w14:paraId="21547EE8" w14:textId="50C76381" w:rsidR="007E2C3A" w:rsidRDefault="007E2C3A" w:rsidP="00726A5B">
      <w:pPr>
        <w:pStyle w:val="NormalnyWeb"/>
        <w:spacing w:after="0" w:line="360" w:lineRule="auto"/>
        <w:ind w:left="720"/>
      </w:pPr>
      <w:r>
        <w:t>W ZAKRESIE UTRZYMANIA CZYSTOŚCI I PORZĄDKU W GMINIE</w:t>
      </w:r>
    </w:p>
    <w:p w14:paraId="44F7386D" w14:textId="6355D9FC" w:rsidR="007E2C3A" w:rsidRDefault="00726A5B" w:rsidP="007E2C3A">
      <w:pPr>
        <w:pStyle w:val="NormalnyWeb"/>
        <w:numPr>
          <w:ilvl w:val="0"/>
          <w:numId w:val="21"/>
        </w:numPr>
        <w:spacing w:after="0" w:line="360" w:lineRule="auto"/>
      </w:pPr>
      <w:r>
        <w:t xml:space="preserve">prowadzenie kontroli w zakresie pozbywania się </w:t>
      </w:r>
      <w:r w:rsidR="00A856CE">
        <w:t xml:space="preserve">odpadów komunalnych </w:t>
      </w:r>
      <w:r w:rsidR="00005454">
        <w:t xml:space="preserve">oraz nieczystości ciekłych </w:t>
      </w:r>
      <w:r w:rsidR="00A856CE">
        <w:t xml:space="preserve">od właścicieli nieruchomości </w:t>
      </w:r>
    </w:p>
    <w:p w14:paraId="71C397A1" w14:textId="64041568" w:rsidR="00BA1631" w:rsidRDefault="00BA1631" w:rsidP="00BA1631">
      <w:pPr>
        <w:pStyle w:val="NormalnyWeb"/>
        <w:spacing w:after="0" w:line="360" w:lineRule="auto"/>
        <w:ind w:left="720"/>
      </w:pPr>
      <w:r>
        <w:t>W ZAKRESIE PROWADZENIE PROGRAMU „CZYSTE POWIETRZE”</w:t>
      </w:r>
      <w:r w:rsidR="00DB032C">
        <w:t xml:space="preserve"> oraz „CIEPŁE MIESZKANIE”</w:t>
      </w:r>
    </w:p>
    <w:p w14:paraId="0A2B0FD4" w14:textId="77777777" w:rsidR="00B17522" w:rsidRDefault="00B17522" w:rsidP="00B17522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14" w:hanging="357"/>
      </w:pPr>
      <w:r>
        <w:t xml:space="preserve">udzielanie informacji o programie osobom zainteresowanym złożeniem wniosku </w:t>
      </w:r>
      <w:r>
        <w:br/>
        <w:t>o dofinansowanie,</w:t>
      </w:r>
    </w:p>
    <w:p w14:paraId="60DA002D" w14:textId="77777777" w:rsidR="00B17522" w:rsidRDefault="00B17522" w:rsidP="00B17522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14" w:hanging="357"/>
      </w:pPr>
      <w:r>
        <w:t xml:space="preserve">zagwarantowanie wnioskodawcom udzielenia rzetelnej informacji dot. programu oraz pomocy przy wypełnianiu wniosku o dofinansowanie, </w:t>
      </w:r>
    </w:p>
    <w:p w14:paraId="32BD5E1C" w14:textId="336E15E1" w:rsidR="00B17522" w:rsidRDefault="00B17522" w:rsidP="00B17522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14" w:hanging="357"/>
      </w:pPr>
      <w:r>
        <w:t>organizowanie spotkań informujących o zasadach Programu dla mieszkańców – minimum</w:t>
      </w:r>
      <w:r w:rsidR="00253BBF">
        <w:t xml:space="preserve"> </w:t>
      </w:r>
      <w:r>
        <w:t xml:space="preserve">1 spotkanie w kwartale (pierwsze w ciągu 30 dni od dnia wejścia w życie postanowień porozumienia w sprawie utworzenia punktu </w:t>
      </w:r>
      <w:proofErr w:type="spellStart"/>
      <w:r>
        <w:t>konsultacyjno</w:t>
      </w:r>
      <w:proofErr w:type="spellEnd"/>
      <w:r>
        <w:t xml:space="preserve"> – informacyjnego) nie rzadziej niż 4 w roku.</w:t>
      </w:r>
    </w:p>
    <w:p w14:paraId="684D284B" w14:textId="77777777" w:rsidR="00B17522" w:rsidRDefault="00B17522" w:rsidP="00B17522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14" w:hanging="357"/>
      </w:pPr>
      <w:r>
        <w:t>realizowanie wizyt u mieszkańców połączone z oceną obecnego źródła ciepła i potrzeba jego wymiany oraz wstępną analizą stanu budynku pod kątem termomodernizacji w trakcie wizyt,</w:t>
      </w:r>
    </w:p>
    <w:p w14:paraId="1EABBA7B" w14:textId="77777777" w:rsidR="00B17522" w:rsidRDefault="00B17522" w:rsidP="00B17522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14" w:hanging="357"/>
      </w:pPr>
      <w:r>
        <w:t>pomoc wnioskodawcom przy rozliczeniu przyznanego dofinansowania, w tym przy poprawnym wypełnianiu wniosku o płatność oraz kompletowaniu wymaganych załączników,</w:t>
      </w:r>
    </w:p>
    <w:p w14:paraId="3D1DC0E6" w14:textId="77777777" w:rsidR="00B17522" w:rsidRDefault="00B17522" w:rsidP="00B17522">
      <w:pPr>
        <w:pStyle w:val="NormalnyWeb"/>
        <w:numPr>
          <w:ilvl w:val="0"/>
          <w:numId w:val="21"/>
        </w:numPr>
        <w:spacing w:before="0" w:beforeAutospacing="0" w:after="0" w:line="360" w:lineRule="auto"/>
        <w:ind w:left="714" w:hanging="357"/>
      </w:pPr>
      <w:r>
        <w:t>wydawanie zaświadczeń o dochodach związanych z ubieganiem się o dofinansowanie.</w:t>
      </w:r>
    </w:p>
    <w:p w14:paraId="19192A68" w14:textId="5090D9FA" w:rsidR="00005454" w:rsidRDefault="00005454" w:rsidP="00005454">
      <w:pPr>
        <w:pStyle w:val="NormalnyWeb"/>
        <w:spacing w:before="0" w:beforeAutospacing="0" w:after="0" w:line="360" w:lineRule="auto"/>
        <w:rPr>
          <w:rStyle w:val="Pogrubienie"/>
          <w:b w:val="0"/>
          <w:bCs w:val="0"/>
        </w:rPr>
      </w:pPr>
      <w:r w:rsidRPr="00005454">
        <w:t>Prowadzenie spraw związanych z obsługą</w:t>
      </w:r>
      <w:r w:rsidRPr="00005454">
        <w:rPr>
          <w:b/>
          <w:bCs/>
        </w:rPr>
        <w:t xml:space="preserve"> </w:t>
      </w:r>
      <w:r w:rsidRPr="00005454">
        <w:rPr>
          <w:rStyle w:val="Pogrubienie"/>
          <w:b w:val="0"/>
          <w:bCs w:val="0"/>
        </w:rPr>
        <w:t>Projektu Zintegrowanego Systemu Ograniczania Niskiej Emisji (ZONE)</w:t>
      </w:r>
      <w:r>
        <w:rPr>
          <w:rStyle w:val="Pogrubienie"/>
          <w:b w:val="0"/>
          <w:bCs w:val="0"/>
        </w:rPr>
        <w:t>.</w:t>
      </w:r>
    </w:p>
    <w:p w14:paraId="201634A4" w14:textId="5C4CDC68" w:rsidR="00F32C37" w:rsidRDefault="00F32C37" w:rsidP="00005454">
      <w:pPr>
        <w:pStyle w:val="NormalnyWeb"/>
        <w:spacing w:before="0" w:beforeAutospacing="0" w:after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ab/>
        <w:t>PEŁNIENIE FUNKCJI KOORDYNATORA DOSTĘPNOŚCI</w:t>
      </w:r>
    </w:p>
    <w:p w14:paraId="4A14BC62" w14:textId="77777777" w:rsidR="00F32C37" w:rsidRPr="00F32C37" w:rsidRDefault="00F32C37" w:rsidP="00F32C37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C37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osób ze szczególnymi potrzebami w dostępie do informacji o danym podmiocie i usługach jakie świadczy,</w:t>
      </w:r>
    </w:p>
    <w:p w14:paraId="188BD9F0" w14:textId="77777777" w:rsidR="00F32C37" w:rsidRDefault="00F32C37" w:rsidP="00F32C37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C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tworzenie i wdrażanie planu na rzecz poprawy dostępności danej instytucji. </w:t>
      </w:r>
    </w:p>
    <w:p w14:paraId="47CCE03C" w14:textId="12ADEF9A" w:rsidR="00A0289F" w:rsidRPr="00F32C37" w:rsidRDefault="00A0289F" w:rsidP="00A0289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będzie wymagała również 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teren. </w:t>
      </w:r>
    </w:p>
    <w:p w14:paraId="1E8C12B0" w14:textId="413FEA9D" w:rsidR="004B09DA" w:rsidRPr="0011796F" w:rsidRDefault="004B09DA" w:rsidP="0031671C">
      <w:pPr>
        <w:jc w:val="both"/>
      </w:pPr>
      <w:r w:rsidRPr="0011796F">
        <w:rPr>
          <w:b/>
          <w:bCs/>
        </w:rPr>
        <w:t>V. Informacja dotycząca wskaźnika zatrudnienia osób niepełnosprawnych w jednostce,</w:t>
      </w:r>
      <w:r w:rsidR="0031671C" w:rsidRPr="0011796F">
        <w:rPr>
          <w:b/>
          <w:bCs/>
        </w:rPr>
        <w:br/>
      </w:r>
      <w:r w:rsidRPr="0011796F">
        <w:rPr>
          <w:b/>
          <w:bCs/>
        </w:rPr>
        <w:t>w rozumieniu przepisów ustawy o rehabilitacji zawodowej i społecznej oraz zatrudnienia osób niepełnosprawnych</w:t>
      </w:r>
    </w:p>
    <w:p w14:paraId="7EB5BD08" w14:textId="77777777" w:rsidR="004B09DA" w:rsidRPr="0011796F" w:rsidRDefault="004B09DA" w:rsidP="00273810">
      <w:r w:rsidRPr="0011796F">
        <w:rPr>
          <w:i/>
          <w:iCs/>
        </w:rPr>
        <w:t>Wskaźnik zatrudnienia osób niepełnosprawnych w Urzędzie Gminy w Kołaczkowie, w rozumieniu przepisów o rehabilitacji zawodowej i społecznej oraz zatrudnieniu osób niepełnosprawnych w miejscu poprzedzającym opublikowanie ogłoszenia jest wyższy niż 6%.</w:t>
      </w:r>
    </w:p>
    <w:p w14:paraId="1D21C69B" w14:textId="77777777" w:rsidR="004B09DA" w:rsidRPr="0011796F" w:rsidRDefault="004B09DA" w:rsidP="00273810">
      <w:r w:rsidRPr="0011796F">
        <w:rPr>
          <w:b/>
          <w:bCs/>
        </w:rPr>
        <w:t>VI. Oferty winny zawierać:</w:t>
      </w:r>
    </w:p>
    <w:p w14:paraId="33CCF4F6" w14:textId="35CD9B3F" w:rsidR="004B09DA" w:rsidRPr="0011796F" w:rsidRDefault="004B09DA" w:rsidP="00273810">
      <w:r w:rsidRPr="0011796F">
        <w:t>1) list motywacyjny,</w:t>
      </w:r>
      <w:r w:rsidRPr="0011796F">
        <w:br/>
        <w:t>2)życiorys –CV,</w:t>
      </w:r>
      <w:r w:rsidRPr="0011796F">
        <w:br/>
        <w:t>3) kserokopie świadectw pracy – zaświadczenia,</w:t>
      </w:r>
      <w:r w:rsidRPr="0011796F">
        <w:br/>
        <w:t>4)kserokopie dyplomów, świadectw potwierdzających wykształcenie,</w:t>
      </w:r>
      <w:r w:rsidRPr="0011796F">
        <w:br/>
        <w:t>5) kserokopie zaświadczeń o ukończonych kursach, szkoleniach,</w:t>
      </w:r>
      <w:r w:rsidRPr="0011796F">
        <w:br/>
        <w:t>6) oświadczenie o braku skazania prawomocnym wyrokiem sądu za umyślne przestępstwo ścigane</w:t>
      </w:r>
      <w:r w:rsidR="004838A0" w:rsidRPr="0011796F">
        <w:br/>
        <w:t xml:space="preserve">  </w:t>
      </w:r>
      <w:r w:rsidRPr="0011796F">
        <w:t xml:space="preserve">z </w:t>
      </w:r>
      <w:r w:rsidR="004838A0" w:rsidRPr="0011796F">
        <w:t xml:space="preserve"> </w:t>
      </w:r>
      <w:r w:rsidRPr="0011796F">
        <w:t>oskarżenia publicznego lub umyślne przestępstwo skarbowe,</w:t>
      </w:r>
      <w:r w:rsidRPr="0011796F">
        <w:br/>
        <w:t>7) oświadczenie o posiadaniu obywatelstwa polskiego</w:t>
      </w:r>
      <w:r w:rsidR="00232786" w:rsidRPr="0011796F">
        <w:t>,</w:t>
      </w:r>
      <w:r w:rsidRPr="0011796F">
        <w:br/>
        <w:t>8) oświadczenie o posiadaniu pełnej zdolności do czynności prawnych</w:t>
      </w:r>
      <w:r w:rsidR="00232786" w:rsidRPr="0011796F">
        <w:t>,</w:t>
      </w:r>
      <w:r w:rsidRPr="0011796F">
        <w:br/>
        <w:t>9) oświadczenie o korzystaniu</w:t>
      </w:r>
      <w:r w:rsidR="00AE10F7" w:rsidRPr="0011796F">
        <w:t xml:space="preserve"> w</w:t>
      </w:r>
      <w:r w:rsidRPr="0011796F">
        <w:t xml:space="preserve"> pełni</w:t>
      </w:r>
      <w:r w:rsidR="00AE10F7" w:rsidRPr="0011796F">
        <w:t xml:space="preserve"> z</w:t>
      </w:r>
      <w:r w:rsidRPr="0011796F">
        <w:t xml:space="preserve"> praw publicznych</w:t>
      </w:r>
      <w:r w:rsidR="00232786" w:rsidRPr="0011796F">
        <w:t>,</w:t>
      </w:r>
      <w:r w:rsidRPr="0011796F">
        <w:br/>
        <w:t>10) zgoda na przetwarzanie danych osobowych</w:t>
      </w:r>
      <w:r w:rsidR="00232786" w:rsidRPr="0011796F">
        <w:t>.</w:t>
      </w:r>
    </w:p>
    <w:p w14:paraId="58DE543D" w14:textId="77777777" w:rsidR="004B09DA" w:rsidRPr="0033447F" w:rsidRDefault="004B09DA" w:rsidP="00273810">
      <w:pPr>
        <w:rPr>
          <w:b/>
          <w:u w:val="single"/>
        </w:rPr>
      </w:pPr>
      <w:r w:rsidRPr="0033447F">
        <w:rPr>
          <w:b/>
          <w:u w:val="single"/>
        </w:rPr>
        <w:t>Wszystkie oświadczenia muszą być podpisane własnoręcznie.</w:t>
      </w:r>
    </w:p>
    <w:p w14:paraId="2DCCB4DC" w14:textId="3892C7EC" w:rsidR="00B9582D" w:rsidRDefault="004B09DA" w:rsidP="0033447F">
      <w:pPr>
        <w:jc w:val="both"/>
      </w:pPr>
      <w:r w:rsidRPr="004B09DA">
        <w:t xml:space="preserve">Wymagane dokumenty aplikacyjne należy składać w siedzibie Urzędu Gminy Kołaczkowo, </w:t>
      </w:r>
      <w:r w:rsidR="0033447F">
        <w:br/>
      </w:r>
      <w:r w:rsidRPr="004B09DA">
        <w:t>pl.</w:t>
      </w:r>
      <w:r w:rsidR="0011796F">
        <w:t xml:space="preserve"> Plac Władysława </w:t>
      </w:r>
      <w:r w:rsidRPr="004B09DA">
        <w:t xml:space="preserve"> Reymonta 3, 62-306 Kołaczkowo </w:t>
      </w:r>
      <w:r w:rsidR="0003580E">
        <w:t>z</w:t>
      </w:r>
      <w:r w:rsidR="001956DE">
        <w:t xml:space="preserve"> dopiskiem: </w:t>
      </w:r>
    </w:p>
    <w:p w14:paraId="64527DF3" w14:textId="62FE5713" w:rsidR="00F82080" w:rsidRDefault="001956DE" w:rsidP="0033447F">
      <w:pPr>
        <w:jc w:val="both"/>
        <w:rPr>
          <w:b/>
          <w:bCs/>
        </w:rPr>
      </w:pPr>
      <w:r>
        <w:t xml:space="preserve">„Dotyczy naboru </w:t>
      </w:r>
      <w:r w:rsidRPr="001956DE">
        <w:rPr>
          <w:b/>
        </w:rPr>
        <w:t>NA</w:t>
      </w:r>
      <w:r w:rsidR="0033447F">
        <w:rPr>
          <w:b/>
        </w:rPr>
        <w:t xml:space="preserve"> </w:t>
      </w:r>
      <w:r w:rsidRPr="001956DE">
        <w:rPr>
          <w:b/>
        </w:rPr>
        <w:t xml:space="preserve">STANOWISKO </w:t>
      </w:r>
      <w:r w:rsidRPr="00CB2478">
        <w:rPr>
          <w:b/>
        </w:rPr>
        <w:t>URZĘDNICZE</w:t>
      </w:r>
      <w:r w:rsidR="003446BA" w:rsidRPr="00CB2478">
        <w:rPr>
          <w:b/>
        </w:rPr>
        <w:t xml:space="preserve"> </w:t>
      </w:r>
      <w:r w:rsidR="0011796F" w:rsidRPr="00CB2478">
        <w:rPr>
          <w:b/>
        </w:rPr>
        <w:t xml:space="preserve">DS. KONTROLI </w:t>
      </w:r>
      <w:r w:rsidRPr="00CB2478">
        <w:rPr>
          <w:b/>
          <w:bCs/>
        </w:rPr>
        <w:t>W URZĘDZIE GMINY</w:t>
      </w:r>
      <w:r w:rsidR="009E1577" w:rsidRPr="00CB2478">
        <w:rPr>
          <w:b/>
          <w:bCs/>
        </w:rPr>
        <w:br/>
      </w:r>
      <w:r w:rsidRPr="00CB2478">
        <w:rPr>
          <w:b/>
          <w:bCs/>
        </w:rPr>
        <w:t>W KOŁACZKOWIE</w:t>
      </w:r>
      <w:r w:rsidR="004B09DA" w:rsidRPr="00CB2478">
        <w:t xml:space="preserve">  w termi</w:t>
      </w:r>
      <w:r w:rsidR="00520235" w:rsidRPr="00CB2478">
        <w:t xml:space="preserve">nie do </w:t>
      </w:r>
      <w:r w:rsidR="00520235" w:rsidRPr="00CB2478">
        <w:rPr>
          <w:b/>
          <w:bCs/>
        </w:rPr>
        <w:t>dnia</w:t>
      </w:r>
      <w:r w:rsidR="00131002" w:rsidRPr="00CB2478">
        <w:rPr>
          <w:b/>
          <w:bCs/>
        </w:rPr>
        <w:t xml:space="preserve"> </w:t>
      </w:r>
      <w:r w:rsidR="00CB2478" w:rsidRPr="00CB2478">
        <w:rPr>
          <w:b/>
          <w:bCs/>
        </w:rPr>
        <w:t>0</w:t>
      </w:r>
      <w:r w:rsidR="00BE262E">
        <w:rPr>
          <w:b/>
          <w:bCs/>
        </w:rPr>
        <w:t>8</w:t>
      </w:r>
      <w:r w:rsidR="00131002" w:rsidRPr="00CB2478">
        <w:rPr>
          <w:b/>
          <w:bCs/>
        </w:rPr>
        <w:t>.</w:t>
      </w:r>
      <w:r w:rsidR="00B9582D" w:rsidRPr="00CB2478">
        <w:rPr>
          <w:b/>
          <w:bCs/>
        </w:rPr>
        <w:t>0</w:t>
      </w:r>
      <w:r w:rsidR="00CB2478" w:rsidRPr="00CB2478">
        <w:rPr>
          <w:b/>
          <w:bCs/>
        </w:rPr>
        <w:t>3</w:t>
      </w:r>
      <w:r w:rsidR="00131002" w:rsidRPr="00CB2478">
        <w:rPr>
          <w:b/>
          <w:bCs/>
        </w:rPr>
        <w:t>.</w:t>
      </w:r>
      <w:r w:rsidR="00273810" w:rsidRPr="00CB2478">
        <w:rPr>
          <w:b/>
          <w:bCs/>
        </w:rPr>
        <w:t>20</w:t>
      </w:r>
      <w:r w:rsidR="00B9582D" w:rsidRPr="00CB2478">
        <w:rPr>
          <w:b/>
          <w:bCs/>
        </w:rPr>
        <w:t>2</w:t>
      </w:r>
      <w:r w:rsidR="00CB2478" w:rsidRPr="00CB2478">
        <w:rPr>
          <w:b/>
          <w:bCs/>
        </w:rPr>
        <w:t>4</w:t>
      </w:r>
      <w:r w:rsidR="00582770" w:rsidRPr="00CB2478">
        <w:rPr>
          <w:b/>
          <w:bCs/>
        </w:rPr>
        <w:t>r</w:t>
      </w:r>
      <w:r w:rsidR="00CB2478" w:rsidRPr="00CB2478">
        <w:rPr>
          <w:b/>
          <w:bCs/>
        </w:rPr>
        <w:t xml:space="preserve">. </w:t>
      </w:r>
      <w:r w:rsidR="00582770" w:rsidRPr="00CB2478">
        <w:t>do godz</w:t>
      </w:r>
      <w:r w:rsidR="00582770">
        <w:t>. 1</w:t>
      </w:r>
      <w:r w:rsidR="000A47D8">
        <w:t>5</w:t>
      </w:r>
      <w:r w:rsidR="004B09DA" w:rsidRPr="004B09DA">
        <w:t xml:space="preserve">.00. </w:t>
      </w:r>
      <w:r w:rsidR="0033447F">
        <w:br/>
      </w:r>
      <w:r w:rsidR="004B09DA" w:rsidRPr="004B09DA">
        <w:t>Pros</w:t>
      </w:r>
      <w:r w:rsidR="000A47D8">
        <w:t xml:space="preserve">i się o podanie </w:t>
      </w:r>
      <w:r w:rsidR="004B09DA" w:rsidRPr="004B09DA">
        <w:t>numer</w:t>
      </w:r>
      <w:r w:rsidR="000A47D8">
        <w:t>u</w:t>
      </w:r>
      <w:r w:rsidR="004B09DA" w:rsidRPr="004B09DA">
        <w:t xml:space="preserve"> telefonu do kontaktu.</w:t>
      </w:r>
      <w:r w:rsidR="004B09DA" w:rsidRPr="004B09DA">
        <w:rPr>
          <w:b/>
          <w:bCs/>
        </w:rPr>
        <w:t xml:space="preserve"> </w:t>
      </w:r>
    </w:p>
    <w:p w14:paraId="4BB6D2A8" w14:textId="2D594C7A" w:rsidR="004B09DA" w:rsidRDefault="004B09DA" w:rsidP="0033447F">
      <w:pPr>
        <w:jc w:val="both"/>
      </w:pPr>
      <w:r w:rsidRPr="004B09DA">
        <w:t>Dokumenty, które wpłyną do Urzędu niekompletne lub</w:t>
      </w:r>
      <w:r w:rsidR="00204638">
        <w:t xml:space="preserve"> po</w:t>
      </w:r>
      <w:r w:rsidRPr="004B09DA">
        <w:t xml:space="preserve"> </w:t>
      </w:r>
      <w:r w:rsidR="007A542A">
        <w:t xml:space="preserve">upływie w/w </w:t>
      </w:r>
      <w:r w:rsidRPr="004B09DA">
        <w:t>termin</w:t>
      </w:r>
      <w:r w:rsidR="007A542A">
        <w:t>u</w:t>
      </w:r>
      <w:r w:rsidRPr="004B09DA">
        <w:t xml:space="preserve"> nie będą rozpatrywane.</w:t>
      </w:r>
      <w:r w:rsidRPr="004B09DA">
        <w:br/>
        <w:t xml:space="preserve">Lista kandydatów, którzy spełnili wymagania formalne oraz informacja o wynikach naboru będzie umieszczona na stronie internetowej Biuletynu Informacji Publicznej Urzędu Gminy Kołaczkowo </w:t>
      </w:r>
      <w:hyperlink r:id="rId6" w:history="1">
        <w:r w:rsidRPr="004B09DA">
          <w:rPr>
            <w:rStyle w:val="Hipercze"/>
          </w:rPr>
          <w:t>www.bip.kolaczkowo.pl</w:t>
        </w:r>
      </w:hyperlink>
      <w:r w:rsidRPr="004B09DA">
        <w:t xml:space="preserve"> oraz na tablicy ogłoszeń urzędu.</w:t>
      </w:r>
    </w:p>
    <w:p w14:paraId="2AD9FD8A" w14:textId="416F92DF" w:rsidR="004E514B" w:rsidRDefault="004E514B" w:rsidP="0033447F">
      <w:pPr>
        <w:jc w:val="both"/>
        <w:rPr>
          <w:rFonts w:cstheme="minorHAnsi"/>
        </w:rPr>
      </w:pPr>
      <w:r w:rsidRPr="004E514B">
        <w:rPr>
          <w:rFonts w:cstheme="minorHAnsi"/>
        </w:rPr>
        <w:t>Dokumenty aplikacyjne można odebrać w terminie 3 miesięcy od daty zakończenia naboru. Po tym terminie komisja zastrzega sobie prawo do zniszczenia dokumentów</w:t>
      </w:r>
      <w:r w:rsidR="00F65826">
        <w:rPr>
          <w:rFonts w:cstheme="minorHAnsi"/>
        </w:rPr>
        <w:t>.</w:t>
      </w:r>
    </w:p>
    <w:p w14:paraId="141102C6" w14:textId="4DFDBB37" w:rsidR="00776175" w:rsidRDefault="004B09DA" w:rsidP="007A542A">
      <w:pPr>
        <w:ind w:left="4956" w:firstLine="708"/>
      </w:pPr>
      <w:r w:rsidRPr="004B09DA">
        <w:t>Wójt Gminy Kołaczkowo</w:t>
      </w:r>
    </w:p>
    <w:p w14:paraId="09CD7A8C" w14:textId="133AC680" w:rsidR="00F65826" w:rsidRPr="004B09DA" w:rsidRDefault="00F65826" w:rsidP="007A542A">
      <w:pPr>
        <w:ind w:left="4956" w:firstLine="708"/>
      </w:pPr>
      <w:r>
        <w:t xml:space="preserve">          /Teresa Waszak/</w:t>
      </w:r>
    </w:p>
    <w:sectPr w:rsidR="00F65826" w:rsidRPr="004B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C44"/>
    <w:multiLevelType w:val="multilevel"/>
    <w:tmpl w:val="BD46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A429E"/>
    <w:multiLevelType w:val="multilevel"/>
    <w:tmpl w:val="CF1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A40FA"/>
    <w:multiLevelType w:val="multilevel"/>
    <w:tmpl w:val="0CC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21066"/>
    <w:multiLevelType w:val="multilevel"/>
    <w:tmpl w:val="AD7C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616A8"/>
    <w:multiLevelType w:val="multilevel"/>
    <w:tmpl w:val="DE2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A26AA"/>
    <w:multiLevelType w:val="hybridMultilevel"/>
    <w:tmpl w:val="69CE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2471"/>
    <w:multiLevelType w:val="multilevel"/>
    <w:tmpl w:val="82C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81B0B"/>
    <w:multiLevelType w:val="multilevel"/>
    <w:tmpl w:val="78E2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809BE"/>
    <w:multiLevelType w:val="multilevel"/>
    <w:tmpl w:val="F2B8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26F45"/>
    <w:multiLevelType w:val="hybridMultilevel"/>
    <w:tmpl w:val="F6CCB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D4B84"/>
    <w:multiLevelType w:val="hybridMultilevel"/>
    <w:tmpl w:val="915E6D14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77446D"/>
    <w:multiLevelType w:val="multilevel"/>
    <w:tmpl w:val="BAA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E682A"/>
    <w:multiLevelType w:val="multilevel"/>
    <w:tmpl w:val="ADD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D3A7F"/>
    <w:multiLevelType w:val="hybridMultilevel"/>
    <w:tmpl w:val="9BC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7299"/>
    <w:multiLevelType w:val="multilevel"/>
    <w:tmpl w:val="5862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D0F18"/>
    <w:multiLevelType w:val="hybridMultilevel"/>
    <w:tmpl w:val="6396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B44C6"/>
    <w:multiLevelType w:val="hybridMultilevel"/>
    <w:tmpl w:val="4692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3110B"/>
    <w:multiLevelType w:val="multilevel"/>
    <w:tmpl w:val="2FF0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F6066"/>
    <w:multiLevelType w:val="multilevel"/>
    <w:tmpl w:val="05B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51A7C"/>
    <w:multiLevelType w:val="multilevel"/>
    <w:tmpl w:val="863A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C662D"/>
    <w:multiLevelType w:val="hybridMultilevel"/>
    <w:tmpl w:val="4EFEB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C006C"/>
    <w:multiLevelType w:val="multilevel"/>
    <w:tmpl w:val="E16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27CA6"/>
    <w:multiLevelType w:val="multilevel"/>
    <w:tmpl w:val="84BA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17125"/>
    <w:multiLevelType w:val="hybridMultilevel"/>
    <w:tmpl w:val="DB4EF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7651A"/>
    <w:multiLevelType w:val="multilevel"/>
    <w:tmpl w:val="CE8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5573F"/>
    <w:multiLevelType w:val="multilevel"/>
    <w:tmpl w:val="9750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E11525"/>
    <w:multiLevelType w:val="multilevel"/>
    <w:tmpl w:val="A55A16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D2C4DCB"/>
    <w:multiLevelType w:val="multilevel"/>
    <w:tmpl w:val="3528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0006726">
    <w:abstractNumId w:val="2"/>
  </w:num>
  <w:num w:numId="2" w16cid:durableId="214194856">
    <w:abstractNumId w:val="25"/>
  </w:num>
  <w:num w:numId="3" w16cid:durableId="1709794717">
    <w:abstractNumId w:val="6"/>
  </w:num>
  <w:num w:numId="4" w16cid:durableId="1369717892">
    <w:abstractNumId w:val="19"/>
  </w:num>
  <w:num w:numId="5" w16cid:durableId="1120297320">
    <w:abstractNumId w:val="17"/>
  </w:num>
  <w:num w:numId="6" w16cid:durableId="481044239">
    <w:abstractNumId w:val="21"/>
  </w:num>
  <w:num w:numId="7" w16cid:durableId="667026365">
    <w:abstractNumId w:val="3"/>
  </w:num>
  <w:num w:numId="8" w16cid:durableId="2133554098">
    <w:abstractNumId w:val="11"/>
  </w:num>
  <w:num w:numId="9" w16cid:durableId="86924975">
    <w:abstractNumId w:val="4"/>
  </w:num>
  <w:num w:numId="10" w16cid:durableId="1346051812">
    <w:abstractNumId w:val="23"/>
  </w:num>
  <w:num w:numId="11" w16cid:durableId="1642807582">
    <w:abstractNumId w:val="16"/>
  </w:num>
  <w:num w:numId="12" w16cid:durableId="1843161551">
    <w:abstractNumId w:val="10"/>
  </w:num>
  <w:num w:numId="13" w16cid:durableId="409623106">
    <w:abstractNumId w:val="20"/>
  </w:num>
  <w:num w:numId="14" w16cid:durableId="958875106">
    <w:abstractNumId w:val="15"/>
  </w:num>
  <w:num w:numId="15" w16cid:durableId="1583954184">
    <w:abstractNumId w:val="26"/>
  </w:num>
  <w:num w:numId="16" w16cid:durableId="635843772">
    <w:abstractNumId w:val="9"/>
  </w:num>
  <w:num w:numId="17" w16cid:durableId="1386369557">
    <w:abstractNumId w:val="18"/>
  </w:num>
  <w:num w:numId="18" w16cid:durableId="2135707517">
    <w:abstractNumId w:val="12"/>
  </w:num>
  <w:num w:numId="19" w16cid:durableId="893203512">
    <w:abstractNumId w:val="14"/>
  </w:num>
  <w:num w:numId="20" w16cid:durableId="2037387546">
    <w:abstractNumId w:val="7"/>
  </w:num>
  <w:num w:numId="21" w16cid:durableId="1335306739">
    <w:abstractNumId w:val="5"/>
  </w:num>
  <w:num w:numId="22" w16cid:durableId="1437942152">
    <w:abstractNumId w:val="0"/>
  </w:num>
  <w:num w:numId="23" w16cid:durableId="2030330768">
    <w:abstractNumId w:val="1"/>
  </w:num>
  <w:num w:numId="24" w16cid:durableId="152795364">
    <w:abstractNumId w:val="24"/>
  </w:num>
  <w:num w:numId="25" w16cid:durableId="1659533762">
    <w:abstractNumId w:val="27"/>
  </w:num>
  <w:num w:numId="26" w16cid:durableId="294027165">
    <w:abstractNumId w:val="22"/>
  </w:num>
  <w:num w:numId="27" w16cid:durableId="1884247053">
    <w:abstractNumId w:val="13"/>
  </w:num>
  <w:num w:numId="28" w16cid:durableId="537861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DA"/>
    <w:rsid w:val="00003DC1"/>
    <w:rsid w:val="00005454"/>
    <w:rsid w:val="000063F7"/>
    <w:rsid w:val="00012305"/>
    <w:rsid w:val="0003580E"/>
    <w:rsid w:val="00084D0F"/>
    <w:rsid w:val="00095142"/>
    <w:rsid w:val="000A47D8"/>
    <w:rsid w:val="000B7529"/>
    <w:rsid w:val="000B79D8"/>
    <w:rsid w:val="0011796F"/>
    <w:rsid w:val="00131002"/>
    <w:rsid w:val="00166ACE"/>
    <w:rsid w:val="00184108"/>
    <w:rsid w:val="001956DE"/>
    <w:rsid w:val="001A57DF"/>
    <w:rsid w:val="001B3572"/>
    <w:rsid w:val="001C44B4"/>
    <w:rsid w:val="001C7F19"/>
    <w:rsid w:val="001E4589"/>
    <w:rsid w:val="00204638"/>
    <w:rsid w:val="00232786"/>
    <w:rsid w:val="00253BBF"/>
    <w:rsid w:val="00273810"/>
    <w:rsid w:val="00275E9E"/>
    <w:rsid w:val="002B63C8"/>
    <w:rsid w:val="002C25FD"/>
    <w:rsid w:val="002E6FB7"/>
    <w:rsid w:val="002F5ED2"/>
    <w:rsid w:val="002F7ACA"/>
    <w:rsid w:val="003018E4"/>
    <w:rsid w:val="00303819"/>
    <w:rsid w:val="0031671C"/>
    <w:rsid w:val="00331645"/>
    <w:rsid w:val="0033447F"/>
    <w:rsid w:val="003446BA"/>
    <w:rsid w:val="00372AB4"/>
    <w:rsid w:val="00382421"/>
    <w:rsid w:val="004149C8"/>
    <w:rsid w:val="00457840"/>
    <w:rsid w:val="004838A0"/>
    <w:rsid w:val="004B09DA"/>
    <w:rsid w:val="004B3C45"/>
    <w:rsid w:val="004E514B"/>
    <w:rsid w:val="005164CB"/>
    <w:rsid w:val="00520235"/>
    <w:rsid w:val="00520A3D"/>
    <w:rsid w:val="00526C89"/>
    <w:rsid w:val="00582770"/>
    <w:rsid w:val="005903E7"/>
    <w:rsid w:val="005A43F2"/>
    <w:rsid w:val="005B7DE0"/>
    <w:rsid w:val="005F67CE"/>
    <w:rsid w:val="00693204"/>
    <w:rsid w:val="006A33C4"/>
    <w:rsid w:val="006B75A9"/>
    <w:rsid w:val="006F0449"/>
    <w:rsid w:val="0070273F"/>
    <w:rsid w:val="007031B6"/>
    <w:rsid w:val="00714A07"/>
    <w:rsid w:val="00726A5B"/>
    <w:rsid w:val="00743026"/>
    <w:rsid w:val="00745A39"/>
    <w:rsid w:val="00746143"/>
    <w:rsid w:val="00776175"/>
    <w:rsid w:val="007813C9"/>
    <w:rsid w:val="007A542A"/>
    <w:rsid w:val="007D6CFC"/>
    <w:rsid w:val="007E2C3A"/>
    <w:rsid w:val="007F38ED"/>
    <w:rsid w:val="008472D8"/>
    <w:rsid w:val="00860CF6"/>
    <w:rsid w:val="00872D80"/>
    <w:rsid w:val="008D0381"/>
    <w:rsid w:val="008E4A85"/>
    <w:rsid w:val="00921644"/>
    <w:rsid w:val="00927FB3"/>
    <w:rsid w:val="00947CAC"/>
    <w:rsid w:val="00973E30"/>
    <w:rsid w:val="009C42F7"/>
    <w:rsid w:val="009E1577"/>
    <w:rsid w:val="00A00A7D"/>
    <w:rsid w:val="00A0289F"/>
    <w:rsid w:val="00A106F3"/>
    <w:rsid w:val="00A232C2"/>
    <w:rsid w:val="00A72E8D"/>
    <w:rsid w:val="00A84B7D"/>
    <w:rsid w:val="00A856CE"/>
    <w:rsid w:val="00A905DE"/>
    <w:rsid w:val="00AE10F7"/>
    <w:rsid w:val="00AE4EA1"/>
    <w:rsid w:val="00AF1BFF"/>
    <w:rsid w:val="00B167DD"/>
    <w:rsid w:val="00B167EE"/>
    <w:rsid w:val="00B17522"/>
    <w:rsid w:val="00B25ACD"/>
    <w:rsid w:val="00B50972"/>
    <w:rsid w:val="00B85FE5"/>
    <w:rsid w:val="00B9582D"/>
    <w:rsid w:val="00BA1631"/>
    <w:rsid w:val="00BB596B"/>
    <w:rsid w:val="00BC763F"/>
    <w:rsid w:val="00BE262E"/>
    <w:rsid w:val="00BF52C4"/>
    <w:rsid w:val="00C15695"/>
    <w:rsid w:val="00C15861"/>
    <w:rsid w:val="00C476AB"/>
    <w:rsid w:val="00CB2478"/>
    <w:rsid w:val="00CB4CA8"/>
    <w:rsid w:val="00D04DF6"/>
    <w:rsid w:val="00DB032C"/>
    <w:rsid w:val="00DD7B2C"/>
    <w:rsid w:val="00DF2D80"/>
    <w:rsid w:val="00E037B9"/>
    <w:rsid w:val="00E433EA"/>
    <w:rsid w:val="00E714D6"/>
    <w:rsid w:val="00EB43A1"/>
    <w:rsid w:val="00ED5E2E"/>
    <w:rsid w:val="00ED735B"/>
    <w:rsid w:val="00EE21DB"/>
    <w:rsid w:val="00F0051B"/>
    <w:rsid w:val="00F32C37"/>
    <w:rsid w:val="00F3306C"/>
    <w:rsid w:val="00F65826"/>
    <w:rsid w:val="00F82080"/>
    <w:rsid w:val="00F828A2"/>
    <w:rsid w:val="00F839A4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31E8"/>
  <w15:docId w15:val="{1D148408-BD31-4706-BAC6-39CD0F8E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9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164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232C2"/>
    <w:rPr>
      <w:i/>
      <w:iCs/>
    </w:rPr>
  </w:style>
  <w:style w:type="paragraph" w:customStyle="1" w:styleId="Standard">
    <w:name w:val="Standard"/>
    <w:rsid w:val="00F83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446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2123">
                  <w:marLeft w:val="0"/>
                  <w:marRight w:val="0"/>
                  <w:marTop w:val="0"/>
                  <w:marBottom w:val="15"/>
                  <w:divBdr>
                    <w:top w:val="single" w:sz="6" w:space="0" w:color="D4D4D4"/>
                    <w:left w:val="none" w:sz="0" w:space="0" w:color="auto"/>
                    <w:bottom w:val="single" w:sz="6" w:space="0" w:color="D4D4D4"/>
                    <w:right w:val="none" w:sz="0" w:space="0" w:color="auto"/>
                  </w:divBdr>
                </w:div>
              </w:divsChild>
            </w:div>
            <w:div w:id="1205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204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8" w:color="D4D4D4"/>
                            <w:left w:val="single" w:sz="6" w:space="8" w:color="D4D4D4"/>
                            <w:bottom w:val="single" w:sz="6" w:space="8" w:color="D4D4D4"/>
                            <w:right w:val="single" w:sz="6" w:space="8" w:color="D4D4D4"/>
                          </w:divBdr>
                          <w:divsChild>
                            <w:div w:id="11507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129885">
                      <w:marLeft w:val="0"/>
                      <w:marRight w:val="0"/>
                      <w:marTop w:val="105"/>
                      <w:marBottom w:val="105"/>
                      <w:divBdr>
                        <w:top w:val="single" w:sz="6" w:space="8" w:color="D4D4D4"/>
                        <w:left w:val="single" w:sz="6" w:space="8" w:color="D4D4D4"/>
                        <w:bottom w:val="single" w:sz="6" w:space="8" w:color="D4D4D4"/>
                        <w:right w:val="single" w:sz="6" w:space="8" w:color="D4D4D4"/>
                      </w:divBdr>
                    </w:div>
                    <w:div w:id="215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345096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0" w:color="auto"/>
            <w:bottom w:val="single" w:sz="6" w:space="15" w:color="D4D4D4"/>
            <w:right w:val="none" w:sz="0" w:space="0" w:color="auto"/>
          </w:divBdr>
          <w:divsChild>
            <w:div w:id="17073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kolaczkow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7092-CD4F-471F-9953-64EA7809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Gmina Kolaczkowo</cp:lastModifiedBy>
  <cp:revision>2</cp:revision>
  <cp:lastPrinted>2024-02-26T13:50:00Z</cp:lastPrinted>
  <dcterms:created xsi:type="dcterms:W3CDTF">2024-02-26T21:57:00Z</dcterms:created>
  <dcterms:modified xsi:type="dcterms:W3CDTF">2024-02-26T21:57:00Z</dcterms:modified>
</cp:coreProperties>
</file>