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A1FE" w14:textId="003F2634" w:rsidR="004C599B" w:rsidRPr="003825D8" w:rsidRDefault="004C599B" w:rsidP="00F823B0">
      <w:pPr>
        <w:pStyle w:val="Standard"/>
        <w:spacing w:before="240" w:after="240"/>
        <w:jc w:val="center"/>
        <w:rPr>
          <w:b/>
          <w:bCs/>
          <w:spacing w:val="60"/>
        </w:rPr>
      </w:pPr>
      <w:r w:rsidRPr="003825D8">
        <w:rPr>
          <w:b/>
          <w:bCs/>
          <w:spacing w:val="60"/>
        </w:rPr>
        <w:t>WYKAZ</w:t>
      </w:r>
    </w:p>
    <w:p w14:paraId="0D6FDB6A" w14:textId="4B5C42E1" w:rsidR="004C599B" w:rsidRPr="00795F2A" w:rsidRDefault="004C599B" w:rsidP="00F823B0">
      <w:pPr>
        <w:pStyle w:val="Standard"/>
        <w:spacing w:before="120" w:after="120"/>
        <w:jc w:val="center"/>
        <w:rPr>
          <w:sz w:val="20"/>
          <w:szCs w:val="20"/>
        </w:rPr>
      </w:pPr>
      <w:r w:rsidRPr="00795F2A">
        <w:rPr>
          <w:sz w:val="20"/>
          <w:szCs w:val="20"/>
        </w:rPr>
        <w:t xml:space="preserve">Stosownie do Uchwały </w:t>
      </w:r>
      <w:r w:rsidR="00795F2A" w:rsidRPr="00795F2A">
        <w:rPr>
          <w:sz w:val="20"/>
          <w:szCs w:val="20"/>
        </w:rPr>
        <w:t>nr XLIX/345/2023</w:t>
      </w:r>
      <w:r w:rsidRPr="00795F2A">
        <w:rPr>
          <w:sz w:val="20"/>
          <w:szCs w:val="20"/>
        </w:rPr>
        <w:t xml:space="preserve"> Rady Gminy Kołaczkowo z dnia </w:t>
      </w:r>
      <w:r w:rsidR="00624409" w:rsidRPr="00795F2A">
        <w:rPr>
          <w:sz w:val="20"/>
          <w:szCs w:val="20"/>
        </w:rPr>
        <w:t xml:space="preserve">30 stycznia </w:t>
      </w:r>
      <w:r w:rsidRPr="00795F2A">
        <w:rPr>
          <w:sz w:val="20"/>
          <w:szCs w:val="20"/>
        </w:rPr>
        <w:t>20</w:t>
      </w:r>
      <w:r w:rsidR="00A76C22" w:rsidRPr="00795F2A">
        <w:rPr>
          <w:sz w:val="20"/>
          <w:szCs w:val="20"/>
        </w:rPr>
        <w:t>23</w:t>
      </w:r>
      <w:r w:rsidR="00624409" w:rsidRPr="00795F2A">
        <w:rPr>
          <w:sz w:val="20"/>
          <w:szCs w:val="20"/>
        </w:rPr>
        <w:t xml:space="preserve"> </w:t>
      </w:r>
      <w:r w:rsidRPr="00795F2A">
        <w:rPr>
          <w:sz w:val="20"/>
          <w:szCs w:val="20"/>
        </w:rPr>
        <w:t>r.</w:t>
      </w:r>
      <w:r w:rsidR="00A76C22" w:rsidRPr="00795F2A">
        <w:rPr>
          <w:sz w:val="20"/>
          <w:szCs w:val="20"/>
        </w:rPr>
        <w:t xml:space="preserve"> </w:t>
      </w:r>
      <w:r w:rsidRPr="00795F2A">
        <w:rPr>
          <w:sz w:val="20"/>
          <w:szCs w:val="20"/>
        </w:rPr>
        <w:t xml:space="preserve">Wójt Gminy Kołaczkowo podaje do publicznej wiadomości </w:t>
      </w:r>
    </w:p>
    <w:p w14:paraId="17411E18" w14:textId="6C0FA4AE" w:rsidR="004C599B" w:rsidRPr="00795F2A" w:rsidRDefault="004C599B" w:rsidP="004C599B">
      <w:pPr>
        <w:pStyle w:val="Standard"/>
        <w:jc w:val="center"/>
        <w:rPr>
          <w:b/>
          <w:bCs/>
          <w:sz w:val="20"/>
          <w:szCs w:val="20"/>
        </w:rPr>
      </w:pPr>
      <w:r w:rsidRPr="00795F2A">
        <w:rPr>
          <w:b/>
          <w:bCs/>
          <w:sz w:val="20"/>
          <w:szCs w:val="20"/>
        </w:rPr>
        <w:t xml:space="preserve">Wykaz nieruchomości przeznaczonych do </w:t>
      </w:r>
      <w:r w:rsidR="00DC3F2D" w:rsidRPr="00795F2A">
        <w:rPr>
          <w:b/>
          <w:bCs/>
          <w:sz w:val="20"/>
          <w:szCs w:val="20"/>
        </w:rPr>
        <w:t xml:space="preserve">zamiany </w:t>
      </w:r>
      <w:r w:rsidRPr="00795F2A">
        <w:rPr>
          <w:b/>
          <w:bCs/>
          <w:sz w:val="20"/>
          <w:szCs w:val="20"/>
        </w:rPr>
        <w:t>stanowiących własność Gminy Kołaczkowo</w:t>
      </w:r>
    </w:p>
    <w:p w14:paraId="02AB71FE" w14:textId="26047671" w:rsidR="004C599B" w:rsidRPr="00795F2A" w:rsidRDefault="004C599B" w:rsidP="00F823B0">
      <w:pPr>
        <w:pStyle w:val="Standard"/>
        <w:jc w:val="center"/>
        <w:rPr>
          <w:b/>
        </w:rPr>
      </w:pPr>
      <w:r w:rsidRPr="00795F2A">
        <w:rPr>
          <w:sz w:val="20"/>
          <w:szCs w:val="20"/>
        </w:rPr>
        <w:t>(zgodnie z art.35 ustawy o gospodarce nieruchomościami z dnia 21 sierpnia 1997r. (</w:t>
      </w:r>
      <w:r w:rsidR="00F823B0" w:rsidRPr="00795F2A">
        <w:rPr>
          <w:sz w:val="20"/>
          <w:szCs w:val="20"/>
        </w:rPr>
        <w:t>Dz.U. z 2021 r. poz. 1899 ze zm.))</w:t>
      </w:r>
    </w:p>
    <w:p w14:paraId="01B46EFC" w14:textId="77777777" w:rsidR="004C599B" w:rsidRPr="00795F2A" w:rsidRDefault="004C599B" w:rsidP="006828C4">
      <w:pPr>
        <w:pStyle w:val="TableContents"/>
        <w:tabs>
          <w:tab w:val="left" w:pos="4253"/>
        </w:tabs>
        <w:jc w:val="center"/>
        <w:rPr>
          <w:b/>
        </w:rPr>
      </w:pPr>
    </w:p>
    <w:p w14:paraId="75021B30" w14:textId="029837A9" w:rsidR="00324B67" w:rsidRPr="00795F2A" w:rsidRDefault="00324B67" w:rsidP="00745FDE">
      <w:pPr>
        <w:pStyle w:val="TableContents"/>
        <w:spacing w:after="283"/>
        <w:ind w:left="426" w:right="514"/>
        <w:jc w:val="both"/>
        <w:rPr>
          <w:spacing w:val="-4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93"/>
        <w:gridCol w:w="1766"/>
        <w:gridCol w:w="1388"/>
        <w:gridCol w:w="2089"/>
        <w:gridCol w:w="2127"/>
        <w:gridCol w:w="1417"/>
        <w:gridCol w:w="1701"/>
        <w:gridCol w:w="1862"/>
      </w:tblGrid>
      <w:tr w:rsidR="00795F2A" w:rsidRPr="00795F2A" w14:paraId="263A8331" w14:textId="77777777" w:rsidTr="00FF0AD1">
        <w:trPr>
          <w:trHeight w:val="780"/>
          <w:jc w:val="center"/>
        </w:trPr>
        <w:tc>
          <w:tcPr>
            <w:tcW w:w="3889" w:type="dxa"/>
            <w:gridSpan w:val="3"/>
            <w:shd w:val="clear" w:color="auto" w:fill="auto"/>
            <w:vAlign w:val="center"/>
            <w:hideMark/>
          </w:tcPr>
          <w:p w14:paraId="6B5A6D7F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07278578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nieruchomości /ha/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14:paraId="12380877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157D8F67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nieruchomości i sposób jej zagospodarowania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F31382" w14:textId="1AFD8935" w:rsidR="00FF0AD1" w:rsidRPr="00795F2A" w:rsidRDefault="003D030D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nieruchomości</w:t>
            </w:r>
          </w:p>
          <w:p w14:paraId="54023D8D" w14:textId="428A70A2" w:rsidR="00612E5D" w:rsidRPr="008E3AA6" w:rsidRDefault="00612E5D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3A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</w:t>
            </w:r>
            <w:r w:rsidR="008E3AA6" w:rsidRPr="008E3A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wg. operatu szacunkowego</w:t>
            </w:r>
            <w:r w:rsidRPr="008E3A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98C62A9" w14:textId="3997DB23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zbycia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14:paraId="29B1D4B9" w14:textId="522C2AAE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95F2A" w:rsidRPr="00795F2A" w14:paraId="7E20105E" w14:textId="77777777" w:rsidTr="00FF0AD1">
        <w:trPr>
          <w:trHeight w:val="388"/>
          <w:jc w:val="center"/>
        </w:trPr>
        <w:tc>
          <w:tcPr>
            <w:tcW w:w="1130" w:type="dxa"/>
            <w:shd w:val="clear" w:color="auto" w:fill="auto"/>
            <w:vAlign w:val="center"/>
            <w:hideMark/>
          </w:tcPr>
          <w:p w14:paraId="62696445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Obręb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38891B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Numer działki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13F082B7" w14:textId="77777777" w:rsidR="00FF0AD1" w:rsidRPr="00795F2A" w:rsidRDefault="00FF0AD1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95F2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Księga Wieczysta</w:t>
            </w:r>
          </w:p>
        </w:tc>
        <w:tc>
          <w:tcPr>
            <w:tcW w:w="1388" w:type="dxa"/>
            <w:vMerge/>
            <w:vAlign w:val="center"/>
            <w:hideMark/>
          </w:tcPr>
          <w:p w14:paraId="0CD358EA" w14:textId="77777777" w:rsidR="00FF0AD1" w:rsidRPr="00795F2A" w:rsidRDefault="00FF0AD1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14:paraId="2306ADDB" w14:textId="77777777" w:rsidR="00FF0AD1" w:rsidRPr="00795F2A" w:rsidRDefault="00FF0AD1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17B4926" w14:textId="77777777" w:rsidR="00FF0AD1" w:rsidRPr="00795F2A" w:rsidRDefault="00FF0AD1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4AD465F" w14:textId="04015089" w:rsidR="00FF0AD1" w:rsidRPr="00795F2A" w:rsidRDefault="00FF0AD1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D05666" w14:textId="75003990" w:rsidR="00FF0AD1" w:rsidRPr="00795F2A" w:rsidRDefault="00FF0AD1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14:paraId="298F6B9C" w14:textId="77777777" w:rsidR="00FF0AD1" w:rsidRPr="00795F2A" w:rsidRDefault="00FF0AD1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95F2A" w:rsidRPr="00795F2A" w14:paraId="2C04082D" w14:textId="77777777" w:rsidTr="00FF0AD1">
        <w:trPr>
          <w:trHeight w:val="593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5B436437" w14:textId="5DBC4660" w:rsidR="00AE2FB4" w:rsidRPr="00795F2A" w:rsidRDefault="00AE2FB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2A">
              <w:rPr>
                <w:rFonts w:ascii="Times New Roman" w:hAnsi="Times New Roman" w:cs="Times New Roman"/>
              </w:rPr>
              <w:t>Sokolniki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687004" w14:textId="08AA9D9C" w:rsidR="00AE2FB4" w:rsidRPr="00795F2A" w:rsidRDefault="00AE2FB4" w:rsidP="00DD6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2A">
              <w:rPr>
                <w:rFonts w:ascii="Times New Roman" w:hAnsi="Times New Roman" w:cs="Times New Roman"/>
              </w:rPr>
              <w:t>259/2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89E21B9" w14:textId="24743E15" w:rsidR="00AE2FB4" w:rsidRPr="00795F2A" w:rsidRDefault="00AE2FB4" w:rsidP="00DF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2A">
              <w:rPr>
                <w:rFonts w:ascii="Times New Roman" w:hAnsi="Times New Roman" w:cs="Times New Roman"/>
              </w:rPr>
              <w:t>PO1F/00024806/8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8068A3" w14:textId="5A46DC7F" w:rsidR="00AE2FB4" w:rsidRPr="00795F2A" w:rsidRDefault="00AE2FB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2A">
              <w:rPr>
                <w:rFonts w:ascii="Times New Roman" w:hAnsi="Times New Roman" w:cs="Times New Roman"/>
              </w:rPr>
              <w:t>0,0568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A3AF20F" w14:textId="67CE19BB" w:rsidR="00AE2FB4" w:rsidRPr="00795F2A" w:rsidRDefault="007437FC" w:rsidP="00AE2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Niezabudowania nieruchomość gruntowa o podłużnym kształcie z lekkim spadkiem w kierunku południowym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64EFCF" w14:textId="26535DC4" w:rsidR="00AE2FB4" w:rsidRPr="00795F2A" w:rsidRDefault="00AE2FB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Działka położona na obszarze dla którego brak aktualnego planu zagospodarowania przestrzennego</w:t>
            </w:r>
          </w:p>
        </w:tc>
        <w:tc>
          <w:tcPr>
            <w:tcW w:w="1417" w:type="dxa"/>
            <w:vAlign w:val="center"/>
          </w:tcPr>
          <w:p w14:paraId="6550A12D" w14:textId="0078414A" w:rsidR="00AE2FB4" w:rsidRPr="00795F2A" w:rsidRDefault="00AE2FB4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19 700,00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43867" w14:textId="40C278A3" w:rsidR="00AE2FB4" w:rsidRPr="00795F2A" w:rsidRDefault="007437FC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 xml:space="preserve">Zbycie w trybie bezprzetargowym 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134A754" w14:textId="664B61E9" w:rsidR="00AE2FB4" w:rsidRPr="00795F2A" w:rsidRDefault="007437FC" w:rsidP="00157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12E5D" w:rsidRPr="00795F2A">
              <w:rPr>
                <w:rFonts w:ascii="Times New Roman" w:hAnsi="Times New Roman" w:cs="Times New Roman"/>
                <w:sz w:val="20"/>
                <w:szCs w:val="20"/>
              </w:rPr>
              <w:t xml:space="preserve">bycie w drodze zamiany </w:t>
            </w: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na nieruchomość o oznaczeniu geodezyjnym dz. nr 251/1, obręb Sokolniki o łącznej powierzchni 0,1290 m</w:t>
            </w:r>
            <w:r w:rsidRPr="00795F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865E2" w:rsidRPr="00795F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stanowiąc</w:t>
            </w:r>
            <w:r w:rsidR="00612E5D" w:rsidRPr="00795F2A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795F2A">
              <w:rPr>
                <w:rFonts w:ascii="Times New Roman" w:hAnsi="Times New Roman" w:cs="Times New Roman"/>
                <w:sz w:val="20"/>
                <w:szCs w:val="20"/>
              </w:rPr>
              <w:t>własność osoby prywatnej</w:t>
            </w:r>
          </w:p>
        </w:tc>
      </w:tr>
    </w:tbl>
    <w:p w14:paraId="78FE5F27" w14:textId="78550790" w:rsidR="00795F2A" w:rsidRDefault="002623E6" w:rsidP="00795F2A">
      <w:pPr>
        <w:pStyle w:val="Nagwek3"/>
        <w:spacing w:before="120"/>
        <w:ind w:left="425" w:right="516"/>
        <w:rPr>
          <w:iCs/>
          <w:spacing w:val="-4"/>
          <w:sz w:val="21"/>
          <w:szCs w:val="21"/>
        </w:rPr>
      </w:pPr>
      <w:r w:rsidRPr="00795F2A">
        <w:rPr>
          <w:i/>
          <w:spacing w:val="-4"/>
          <w:sz w:val="21"/>
          <w:szCs w:val="21"/>
        </w:rPr>
        <w:t>Wykaz podano do publicznej wiadomości poprzez zamieszczenie na tablic</w:t>
      </w:r>
      <w:r w:rsidR="008C6E86" w:rsidRPr="00795F2A">
        <w:rPr>
          <w:i/>
          <w:spacing w:val="-4"/>
          <w:sz w:val="21"/>
          <w:szCs w:val="21"/>
        </w:rPr>
        <w:t>y</w:t>
      </w:r>
      <w:r w:rsidRPr="00795F2A">
        <w:rPr>
          <w:i/>
          <w:spacing w:val="-4"/>
          <w:sz w:val="21"/>
          <w:szCs w:val="21"/>
        </w:rPr>
        <w:t xml:space="preserve"> ogłoszeń w siedzibie Urzędu Gminy Kołaczkowo </w:t>
      </w:r>
      <w:r w:rsidR="008C6E86" w:rsidRPr="00795F2A">
        <w:rPr>
          <w:i/>
          <w:spacing w:val="-4"/>
          <w:sz w:val="21"/>
          <w:szCs w:val="21"/>
        </w:rPr>
        <w:t xml:space="preserve">oraz na stronie internetowej urzędu (bip.kolaczkowo.pl) na okres 21 dni </w:t>
      </w:r>
      <w:r w:rsidRPr="00795F2A">
        <w:rPr>
          <w:b/>
          <w:bCs/>
          <w:i/>
          <w:spacing w:val="-4"/>
          <w:sz w:val="21"/>
          <w:szCs w:val="21"/>
          <w:u w:val="single"/>
        </w:rPr>
        <w:t xml:space="preserve">od </w:t>
      </w:r>
      <w:r w:rsidR="00A76C22" w:rsidRPr="00795F2A">
        <w:rPr>
          <w:b/>
          <w:bCs/>
          <w:i/>
          <w:spacing w:val="-4"/>
          <w:sz w:val="21"/>
          <w:szCs w:val="21"/>
          <w:u w:val="single"/>
        </w:rPr>
        <w:t>3 lut</w:t>
      </w:r>
      <w:r w:rsidR="00795F2A">
        <w:rPr>
          <w:b/>
          <w:bCs/>
          <w:i/>
          <w:spacing w:val="-4"/>
          <w:sz w:val="21"/>
          <w:szCs w:val="21"/>
          <w:u w:val="single"/>
        </w:rPr>
        <w:t>ego</w:t>
      </w:r>
      <w:r w:rsidRPr="00795F2A">
        <w:rPr>
          <w:b/>
          <w:bCs/>
          <w:i/>
          <w:spacing w:val="-4"/>
          <w:sz w:val="21"/>
          <w:szCs w:val="21"/>
          <w:u w:val="single"/>
        </w:rPr>
        <w:t xml:space="preserve"> 202</w:t>
      </w:r>
      <w:r w:rsidR="00AE2FB4" w:rsidRPr="00795F2A">
        <w:rPr>
          <w:b/>
          <w:bCs/>
          <w:i/>
          <w:spacing w:val="-4"/>
          <w:sz w:val="21"/>
          <w:szCs w:val="21"/>
          <w:u w:val="single"/>
        </w:rPr>
        <w:t>3</w:t>
      </w:r>
      <w:r w:rsidR="006F1CC5" w:rsidRPr="00795F2A">
        <w:rPr>
          <w:b/>
          <w:bCs/>
          <w:i/>
          <w:spacing w:val="-4"/>
          <w:sz w:val="21"/>
          <w:szCs w:val="21"/>
          <w:u w:val="single"/>
        </w:rPr>
        <w:t> </w:t>
      </w:r>
      <w:r w:rsidRPr="00795F2A">
        <w:rPr>
          <w:b/>
          <w:bCs/>
          <w:i/>
          <w:spacing w:val="-4"/>
          <w:sz w:val="21"/>
          <w:szCs w:val="21"/>
          <w:u w:val="single"/>
        </w:rPr>
        <w:t>r. do</w:t>
      </w:r>
      <w:r w:rsidR="00704036" w:rsidRPr="00795F2A">
        <w:rPr>
          <w:b/>
          <w:bCs/>
          <w:i/>
          <w:spacing w:val="-4"/>
          <w:sz w:val="21"/>
          <w:szCs w:val="21"/>
          <w:u w:val="single"/>
        </w:rPr>
        <w:t xml:space="preserve"> </w:t>
      </w:r>
      <w:r w:rsidR="00A76C22" w:rsidRPr="00795F2A">
        <w:rPr>
          <w:b/>
          <w:bCs/>
          <w:i/>
          <w:spacing w:val="-4"/>
          <w:sz w:val="21"/>
          <w:szCs w:val="21"/>
          <w:u w:val="single"/>
        </w:rPr>
        <w:t>24 lutego</w:t>
      </w:r>
      <w:r w:rsidRPr="00795F2A">
        <w:rPr>
          <w:b/>
          <w:bCs/>
          <w:i/>
          <w:spacing w:val="-4"/>
          <w:sz w:val="21"/>
          <w:szCs w:val="21"/>
          <w:u w:val="single"/>
        </w:rPr>
        <w:t xml:space="preserve"> 202</w:t>
      </w:r>
      <w:r w:rsidR="00AE2FB4" w:rsidRPr="00795F2A">
        <w:rPr>
          <w:b/>
          <w:bCs/>
          <w:i/>
          <w:spacing w:val="-4"/>
          <w:sz w:val="21"/>
          <w:szCs w:val="21"/>
          <w:u w:val="single"/>
        </w:rPr>
        <w:t>3</w:t>
      </w:r>
      <w:r w:rsidR="006F1CC5" w:rsidRPr="00795F2A">
        <w:rPr>
          <w:b/>
          <w:bCs/>
          <w:i/>
          <w:spacing w:val="-4"/>
          <w:sz w:val="21"/>
          <w:szCs w:val="21"/>
          <w:u w:val="single"/>
        </w:rPr>
        <w:t> </w:t>
      </w:r>
      <w:r w:rsidRPr="00795F2A">
        <w:rPr>
          <w:b/>
          <w:bCs/>
          <w:i/>
          <w:spacing w:val="-4"/>
          <w:sz w:val="21"/>
          <w:szCs w:val="21"/>
          <w:u w:val="single"/>
        </w:rPr>
        <w:t>r.</w:t>
      </w:r>
      <w:r w:rsidR="00795F2A">
        <w:rPr>
          <w:b/>
          <w:bCs/>
          <w:i/>
          <w:spacing w:val="-4"/>
          <w:sz w:val="21"/>
          <w:szCs w:val="21"/>
        </w:rPr>
        <w:t xml:space="preserve">  </w:t>
      </w:r>
      <w:r w:rsidR="00795F2A">
        <w:rPr>
          <w:iCs/>
          <w:spacing w:val="-4"/>
          <w:sz w:val="21"/>
          <w:szCs w:val="21"/>
        </w:rPr>
        <w:t xml:space="preserve">Informacje o wywieszeniu wykazu podano do publicznej wiadomości poprzez ogłoszenie w prasie lokalnej. </w:t>
      </w:r>
    </w:p>
    <w:p w14:paraId="2B241F0B" w14:textId="003128FF" w:rsidR="003D030D" w:rsidRPr="00795F2A" w:rsidRDefault="003D030D" w:rsidP="00795F2A">
      <w:pPr>
        <w:pStyle w:val="Nagwek3"/>
        <w:ind w:left="425" w:right="516"/>
        <w:rPr>
          <w:b/>
          <w:bCs/>
          <w:i/>
          <w:spacing w:val="-4"/>
          <w:sz w:val="21"/>
          <w:szCs w:val="21"/>
        </w:rPr>
      </w:pPr>
      <w:r w:rsidRPr="00795F2A">
        <w:rPr>
          <w:spacing w:val="-4"/>
          <w:sz w:val="20"/>
        </w:rPr>
        <w:t>Osoby, którym przysługuje pierwszeństwo w nabyciu ww. nieruchomości na podstawie art. 34 ust. 1 pkt 1 i pkt 2 ustawy o gospodarce nieruchomościami (Dz.U. z 2021 r. poz. 1899 ze zm.) mogą składać wnioski o nabycie nieruchomości w terminie 6 tygodni od dnia wywieszenia niniejszego wykazu.</w:t>
      </w:r>
    </w:p>
    <w:p w14:paraId="413DB866" w14:textId="77777777" w:rsidR="00612E5D" w:rsidRPr="00795F2A" w:rsidRDefault="00612E5D" w:rsidP="00612E5D">
      <w:pPr>
        <w:rPr>
          <w:lang w:eastAsia="pl-PL"/>
        </w:rPr>
      </w:pPr>
    </w:p>
    <w:p w14:paraId="5F4DCB33" w14:textId="77777777" w:rsidR="004C599B" w:rsidRPr="00795F2A" w:rsidRDefault="004C599B" w:rsidP="004C599B">
      <w:pPr>
        <w:pStyle w:val="Standard"/>
        <w:jc w:val="both"/>
        <w:rPr>
          <w:sz w:val="20"/>
          <w:szCs w:val="20"/>
        </w:rPr>
      </w:pPr>
    </w:p>
    <w:p w14:paraId="0B1698FD" w14:textId="77777777" w:rsidR="008C6E86" w:rsidRPr="00795F2A" w:rsidRDefault="008C6E86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lang w:eastAsia="pl-PL"/>
        </w:rPr>
      </w:pPr>
    </w:p>
    <w:p w14:paraId="242327B1" w14:textId="5B87FD8B" w:rsidR="0086144D" w:rsidRPr="00795F2A" w:rsidRDefault="0086144D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F2A">
        <w:rPr>
          <w:rFonts w:ascii="Times New Roman" w:hAnsi="Times New Roman"/>
          <w:sz w:val="24"/>
          <w:szCs w:val="24"/>
        </w:rPr>
        <w:tab/>
      </w:r>
      <w:r w:rsidRPr="00795F2A">
        <w:rPr>
          <w:rFonts w:ascii="Times New Roman" w:hAnsi="Times New Roman"/>
          <w:sz w:val="24"/>
          <w:szCs w:val="24"/>
        </w:rPr>
        <w:tab/>
        <w:t>Wójt Gminy Kołaczkowo</w:t>
      </w:r>
    </w:p>
    <w:p w14:paraId="658109FD" w14:textId="1712187F" w:rsidR="00D249E9" w:rsidRPr="00795F2A" w:rsidRDefault="0086144D" w:rsidP="0086144D">
      <w:pPr>
        <w:widowControl w:val="0"/>
        <w:tabs>
          <w:tab w:val="left" w:pos="6804"/>
          <w:tab w:val="left" w:pos="12049"/>
        </w:tabs>
        <w:suppressAutoHyphens/>
        <w:spacing w:after="120" w:line="312" w:lineRule="auto"/>
        <w:contextualSpacing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95F2A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795F2A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/-/ Teresa Waszak</w:t>
      </w:r>
    </w:p>
    <w:sectPr w:rsidR="00D249E9" w:rsidRPr="00795F2A" w:rsidSect="00CB2E58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7"/>
    <w:rsid w:val="000B65D7"/>
    <w:rsid w:val="0010146C"/>
    <w:rsid w:val="001215FD"/>
    <w:rsid w:val="00132A79"/>
    <w:rsid w:val="001573DB"/>
    <w:rsid w:val="001A055E"/>
    <w:rsid w:val="001B2549"/>
    <w:rsid w:val="002015A2"/>
    <w:rsid w:val="00243245"/>
    <w:rsid w:val="002623E6"/>
    <w:rsid w:val="002865E2"/>
    <w:rsid w:val="002A55C8"/>
    <w:rsid w:val="002E020C"/>
    <w:rsid w:val="00324B67"/>
    <w:rsid w:val="003362C4"/>
    <w:rsid w:val="003825D8"/>
    <w:rsid w:val="003855C8"/>
    <w:rsid w:val="0039612F"/>
    <w:rsid w:val="003D030D"/>
    <w:rsid w:val="003F3B56"/>
    <w:rsid w:val="00431729"/>
    <w:rsid w:val="00481710"/>
    <w:rsid w:val="00484367"/>
    <w:rsid w:val="004977D2"/>
    <w:rsid w:val="004B1C5C"/>
    <w:rsid w:val="004C599B"/>
    <w:rsid w:val="004F7C03"/>
    <w:rsid w:val="00556B44"/>
    <w:rsid w:val="00591ABB"/>
    <w:rsid w:val="005C2995"/>
    <w:rsid w:val="005D01AC"/>
    <w:rsid w:val="00612E5D"/>
    <w:rsid w:val="00624409"/>
    <w:rsid w:val="00663333"/>
    <w:rsid w:val="006828C4"/>
    <w:rsid w:val="00687ACC"/>
    <w:rsid w:val="006929CF"/>
    <w:rsid w:val="006E0D17"/>
    <w:rsid w:val="006F1CC5"/>
    <w:rsid w:val="00704036"/>
    <w:rsid w:val="007437FC"/>
    <w:rsid w:val="00745FDE"/>
    <w:rsid w:val="00776440"/>
    <w:rsid w:val="00777BEF"/>
    <w:rsid w:val="00795F2A"/>
    <w:rsid w:val="007A3F3F"/>
    <w:rsid w:val="007E1812"/>
    <w:rsid w:val="007E7FC7"/>
    <w:rsid w:val="0086144D"/>
    <w:rsid w:val="00864639"/>
    <w:rsid w:val="0088384C"/>
    <w:rsid w:val="0089136E"/>
    <w:rsid w:val="008A494E"/>
    <w:rsid w:val="008B4FF3"/>
    <w:rsid w:val="008C6E86"/>
    <w:rsid w:val="008E3AA6"/>
    <w:rsid w:val="008F6D5C"/>
    <w:rsid w:val="00902D48"/>
    <w:rsid w:val="009053A8"/>
    <w:rsid w:val="0092250F"/>
    <w:rsid w:val="0094108D"/>
    <w:rsid w:val="009754E9"/>
    <w:rsid w:val="00981497"/>
    <w:rsid w:val="009A59A0"/>
    <w:rsid w:val="009E3356"/>
    <w:rsid w:val="009E5356"/>
    <w:rsid w:val="00A03ADD"/>
    <w:rsid w:val="00A32B51"/>
    <w:rsid w:val="00A32CF9"/>
    <w:rsid w:val="00A36EB4"/>
    <w:rsid w:val="00A42F0E"/>
    <w:rsid w:val="00A6062E"/>
    <w:rsid w:val="00A71F4D"/>
    <w:rsid w:val="00A74815"/>
    <w:rsid w:val="00A76C22"/>
    <w:rsid w:val="00A77298"/>
    <w:rsid w:val="00A810EB"/>
    <w:rsid w:val="00AE2FB4"/>
    <w:rsid w:val="00AE3661"/>
    <w:rsid w:val="00AF602F"/>
    <w:rsid w:val="00B257D9"/>
    <w:rsid w:val="00B365FC"/>
    <w:rsid w:val="00B372A8"/>
    <w:rsid w:val="00B66F23"/>
    <w:rsid w:val="00B70EF2"/>
    <w:rsid w:val="00BF00A4"/>
    <w:rsid w:val="00C17844"/>
    <w:rsid w:val="00C52835"/>
    <w:rsid w:val="00C81D84"/>
    <w:rsid w:val="00CB2E58"/>
    <w:rsid w:val="00D134B7"/>
    <w:rsid w:val="00D249E9"/>
    <w:rsid w:val="00D33F76"/>
    <w:rsid w:val="00DA63E8"/>
    <w:rsid w:val="00DC11BE"/>
    <w:rsid w:val="00DC3F2D"/>
    <w:rsid w:val="00DC62D8"/>
    <w:rsid w:val="00DD6AF3"/>
    <w:rsid w:val="00DF7649"/>
    <w:rsid w:val="00E05D40"/>
    <w:rsid w:val="00E14C43"/>
    <w:rsid w:val="00E271BB"/>
    <w:rsid w:val="00E34B16"/>
    <w:rsid w:val="00E404DE"/>
    <w:rsid w:val="00E526B4"/>
    <w:rsid w:val="00E54576"/>
    <w:rsid w:val="00F2344A"/>
    <w:rsid w:val="00F415EB"/>
    <w:rsid w:val="00F504EA"/>
    <w:rsid w:val="00F55C90"/>
    <w:rsid w:val="00F55DA4"/>
    <w:rsid w:val="00F823B0"/>
    <w:rsid w:val="00FD3507"/>
    <w:rsid w:val="00FF0AD1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17F"/>
  <w15:chartTrackingRefBased/>
  <w15:docId w15:val="{44C966E9-0E33-4222-8BE0-838CEF2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D40"/>
  </w:style>
  <w:style w:type="paragraph" w:styleId="Nagwek3">
    <w:name w:val="heading 3"/>
    <w:basedOn w:val="Normalny"/>
    <w:next w:val="Normalny"/>
    <w:link w:val="Nagwek3Znak"/>
    <w:qFormat/>
    <w:rsid w:val="00556B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40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FF5D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F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46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56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B4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7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6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Cichowska</dc:creator>
  <cp:keywords/>
  <dc:description/>
  <cp:lastModifiedBy>Anna Cichowska</cp:lastModifiedBy>
  <cp:revision>105</cp:revision>
  <cp:lastPrinted>2023-01-31T12:32:00Z</cp:lastPrinted>
  <dcterms:created xsi:type="dcterms:W3CDTF">2021-07-14T11:31:00Z</dcterms:created>
  <dcterms:modified xsi:type="dcterms:W3CDTF">2023-02-02T06:24:00Z</dcterms:modified>
</cp:coreProperties>
</file>